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46" w:rsidRPr="0032088D" w:rsidRDefault="00234246" w:rsidP="00362429">
      <w:pPr>
        <w:pStyle w:val="1"/>
        <w:jc w:val="right"/>
        <w:rPr>
          <w:rFonts w:ascii="Times New Roman" w:hAnsi="Times New Roman" w:cs="Times New Roman"/>
          <w:lang w:val="en-US"/>
        </w:rPr>
      </w:pPr>
    </w:p>
    <w:p w:rsidR="005908DD" w:rsidRPr="0032088D" w:rsidRDefault="005908DD" w:rsidP="005908DD">
      <w:pPr>
        <w:pStyle w:val="1"/>
        <w:jc w:val="right"/>
        <w:rPr>
          <w:rFonts w:ascii="Times New Roman" w:hAnsi="Times New Roman" w:cs="Times New Roman"/>
          <w:lang w:val="en-US"/>
        </w:rPr>
      </w:pPr>
      <w:r w:rsidRPr="0032088D">
        <w:rPr>
          <w:rFonts w:ascii="Times New Roman" w:hAnsi="Times New Roman" w:cs="Times New Roman"/>
          <w:lang w:val="en-US"/>
        </w:rPr>
        <w:t>Draft</w:t>
      </w:r>
    </w:p>
    <w:p w:rsidR="00234246" w:rsidRPr="0032088D" w:rsidRDefault="00234246" w:rsidP="00362429">
      <w:pPr>
        <w:pStyle w:val="1"/>
        <w:jc w:val="right"/>
        <w:rPr>
          <w:rFonts w:ascii="Times New Roman" w:hAnsi="Times New Roman" w:cs="Times New Roman"/>
          <w:lang w:val="en-US"/>
        </w:rPr>
      </w:pPr>
    </w:p>
    <w:p w:rsidR="00234246" w:rsidRPr="0032088D" w:rsidRDefault="005908DD" w:rsidP="00346D73">
      <w:pPr>
        <w:pStyle w:val="1"/>
        <w:jc w:val="center"/>
        <w:rPr>
          <w:rFonts w:ascii="Times New Roman" w:hAnsi="Times New Roman" w:cs="Times New Roman"/>
          <w:bCs w:val="0"/>
          <w:kern w:val="0"/>
          <w:lang w:val="en-US" w:eastAsia="en-US"/>
        </w:rPr>
      </w:pPr>
      <w:r w:rsidRPr="0032088D">
        <w:rPr>
          <w:rFonts w:ascii="Times New Roman" w:hAnsi="Times New Roman" w:cs="Times New Roman"/>
          <w:bCs w:val="0"/>
          <w:kern w:val="0"/>
          <w:lang w:val="en-US" w:eastAsia="en-US"/>
        </w:rPr>
        <w:t xml:space="preserve">ROUND TABLE MEETING </w:t>
      </w:r>
    </w:p>
    <w:p w:rsidR="00234246" w:rsidRPr="0032088D" w:rsidRDefault="005908DD" w:rsidP="00E72434">
      <w:pPr>
        <w:jc w:val="center"/>
        <w:rPr>
          <w:b/>
          <w:szCs w:val="24"/>
        </w:rPr>
      </w:pPr>
      <w:r w:rsidRPr="0032088D">
        <w:rPr>
          <w:b/>
          <w:szCs w:val="24"/>
        </w:rPr>
        <w:t xml:space="preserve">INTERNATIONAL AND LEGAL ASPECTS OF EXPORT CONTROL: </w:t>
      </w:r>
      <w:r w:rsidRPr="0032088D">
        <w:rPr>
          <w:b/>
          <w:szCs w:val="24"/>
        </w:rPr>
        <w:br/>
        <w:t xml:space="preserve">UKRAINIAN CONTEXT </w:t>
      </w:r>
    </w:p>
    <w:p w:rsidR="005908DD" w:rsidRPr="0032088D" w:rsidRDefault="005908DD" w:rsidP="00E72434">
      <w:pPr>
        <w:jc w:val="center"/>
        <w:rPr>
          <w:b/>
          <w:szCs w:val="24"/>
        </w:rPr>
      </w:pPr>
    </w:p>
    <w:p w:rsidR="005908DD" w:rsidRPr="0032088D" w:rsidRDefault="005908DD" w:rsidP="005908DD">
      <w:pPr>
        <w:jc w:val="center"/>
        <w:rPr>
          <w:szCs w:val="24"/>
        </w:rPr>
      </w:pPr>
      <w:r w:rsidRPr="0032088D">
        <w:rPr>
          <w:szCs w:val="24"/>
        </w:rPr>
        <w:t xml:space="preserve">Kyiv, </w:t>
      </w:r>
      <w:r w:rsidR="007776F1">
        <w:rPr>
          <w:szCs w:val="24"/>
        </w:rPr>
        <w:t>December</w:t>
      </w:r>
      <w:r w:rsidRPr="0032088D">
        <w:rPr>
          <w:szCs w:val="24"/>
        </w:rPr>
        <w:t xml:space="preserve"> </w:t>
      </w:r>
      <w:r w:rsidR="007776F1">
        <w:rPr>
          <w:szCs w:val="24"/>
        </w:rPr>
        <w:t>8</w:t>
      </w:r>
      <w:r w:rsidRPr="0032088D">
        <w:rPr>
          <w:szCs w:val="24"/>
        </w:rPr>
        <w:t>, 2015</w:t>
      </w:r>
    </w:p>
    <w:p w:rsidR="00234246" w:rsidRPr="0032088D" w:rsidRDefault="00234246" w:rsidP="006431D2">
      <w:pPr>
        <w:ind w:left="1360" w:hanging="1360"/>
        <w:rPr>
          <w:szCs w:val="24"/>
          <w:u w:val="single"/>
        </w:rPr>
      </w:pPr>
    </w:p>
    <w:p w:rsidR="005908DD" w:rsidRPr="0032088D" w:rsidRDefault="005908DD" w:rsidP="005908DD">
      <w:pPr>
        <w:ind w:left="360"/>
        <w:rPr>
          <w:szCs w:val="24"/>
        </w:rPr>
      </w:pPr>
      <w:r w:rsidRPr="0032088D">
        <w:rPr>
          <w:szCs w:val="24"/>
          <w:u w:val="single"/>
        </w:rPr>
        <w:t>The conference is held with the assistance of:</w:t>
      </w:r>
    </w:p>
    <w:p w:rsidR="005908DD" w:rsidRPr="0032088D" w:rsidRDefault="005908DD" w:rsidP="005908DD">
      <w:pPr>
        <w:ind w:left="720"/>
        <w:rPr>
          <w:szCs w:val="24"/>
        </w:rPr>
      </w:pPr>
    </w:p>
    <w:p w:rsidR="005908DD" w:rsidRPr="0032088D" w:rsidRDefault="005908DD" w:rsidP="005908DD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32088D">
        <w:rPr>
          <w:rFonts w:ascii="Times New Roman" w:hAnsi="Times New Roman"/>
          <w:sz w:val="24"/>
          <w:szCs w:val="24"/>
          <w:lang w:val="en-US"/>
        </w:rPr>
        <w:t xml:space="preserve">Swedish Radiation Safety Authority (SSM); </w:t>
      </w:r>
    </w:p>
    <w:p w:rsidR="005908DD" w:rsidRPr="0032088D" w:rsidRDefault="005908DD" w:rsidP="005908DD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32088D">
        <w:rPr>
          <w:rFonts w:ascii="Times New Roman" w:hAnsi="Times New Roman"/>
          <w:sz w:val="24"/>
          <w:szCs w:val="24"/>
          <w:lang w:val="en-US"/>
        </w:rPr>
        <w:t xml:space="preserve">The State Service for Export Control of Ukraine (SSECU); </w:t>
      </w:r>
    </w:p>
    <w:p w:rsidR="005908DD" w:rsidRPr="0032088D" w:rsidRDefault="005908DD" w:rsidP="005908DD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32088D">
        <w:rPr>
          <w:rFonts w:ascii="Times New Roman" w:hAnsi="Times New Roman"/>
          <w:sz w:val="24"/>
          <w:szCs w:val="24"/>
          <w:lang w:val="en-US"/>
        </w:rPr>
        <w:t xml:space="preserve">Scientific and Technical Center on the Export and Import of Special Technologies, Hardware and Materials (STC), Ukraine; </w:t>
      </w:r>
    </w:p>
    <w:p w:rsidR="005908DD" w:rsidRPr="0032088D" w:rsidRDefault="005908DD" w:rsidP="005908DD">
      <w:pPr>
        <w:ind w:left="426"/>
        <w:rPr>
          <w:szCs w:val="24"/>
        </w:rPr>
      </w:pPr>
    </w:p>
    <w:p w:rsidR="005908DD" w:rsidRPr="0032088D" w:rsidRDefault="005908DD" w:rsidP="005908DD">
      <w:pPr>
        <w:ind w:left="426"/>
        <w:rPr>
          <w:szCs w:val="24"/>
          <w:u w:val="single"/>
        </w:rPr>
      </w:pPr>
      <w:r w:rsidRPr="0032088D">
        <w:rPr>
          <w:szCs w:val="24"/>
          <w:u w:val="single"/>
        </w:rPr>
        <w:t xml:space="preserve"> </w:t>
      </w:r>
      <w:proofErr w:type="gramStart"/>
      <w:r w:rsidRPr="0032088D">
        <w:rPr>
          <w:szCs w:val="24"/>
          <w:u w:val="single"/>
        </w:rPr>
        <w:t>and</w:t>
      </w:r>
      <w:proofErr w:type="gramEnd"/>
      <w:r w:rsidRPr="0032088D">
        <w:rPr>
          <w:szCs w:val="24"/>
          <w:u w:val="single"/>
        </w:rPr>
        <w:t xml:space="preserve"> in coordination with:</w:t>
      </w:r>
      <w:r w:rsidRPr="0032088D">
        <w:rPr>
          <w:szCs w:val="24"/>
          <w:u w:val="single"/>
        </w:rPr>
        <w:br/>
      </w:r>
    </w:p>
    <w:p w:rsidR="005908DD" w:rsidRPr="0032088D" w:rsidRDefault="005908DD" w:rsidP="005908DD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32088D">
        <w:rPr>
          <w:rFonts w:ascii="Times New Roman" w:hAnsi="Times New Roman"/>
          <w:sz w:val="24"/>
          <w:szCs w:val="24"/>
          <w:lang w:val="en-US"/>
        </w:rPr>
        <w:t>Ministry of Foreign Affairs of Ukraine (MFA);</w:t>
      </w:r>
    </w:p>
    <w:p w:rsidR="005908DD" w:rsidRPr="0032088D" w:rsidRDefault="005908DD" w:rsidP="005908DD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32088D">
        <w:rPr>
          <w:rFonts w:ascii="Times New Roman" w:hAnsi="Times New Roman"/>
          <w:sz w:val="24"/>
          <w:szCs w:val="24"/>
          <w:lang w:val="en-US"/>
        </w:rPr>
        <w:t>Ministry of Economic Development and Trade of Ukraine (MEDT).</w:t>
      </w:r>
    </w:p>
    <w:p w:rsidR="00234246" w:rsidRPr="0032088D" w:rsidRDefault="00234246" w:rsidP="00162729">
      <w:pPr>
        <w:ind w:left="360"/>
        <w:rPr>
          <w:szCs w:val="24"/>
        </w:rPr>
      </w:pPr>
    </w:p>
    <w:p w:rsidR="00234246" w:rsidRPr="0032088D" w:rsidRDefault="00234246" w:rsidP="00CB54E8">
      <w:pPr>
        <w:rPr>
          <w:szCs w:val="24"/>
        </w:rPr>
      </w:pPr>
    </w:p>
    <w:p w:rsidR="0024591B" w:rsidRPr="0032088D" w:rsidRDefault="00234246" w:rsidP="00245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rPr>
          <w:b/>
          <w:szCs w:val="24"/>
        </w:rPr>
      </w:pPr>
      <w:r w:rsidRPr="0032088D">
        <w:rPr>
          <w:szCs w:val="24"/>
        </w:rPr>
        <w:t>09.00 - 09.30</w:t>
      </w:r>
      <w:r w:rsidRPr="0032088D">
        <w:rPr>
          <w:szCs w:val="24"/>
        </w:rPr>
        <w:tab/>
      </w:r>
      <w:proofErr w:type="gramStart"/>
      <w:r w:rsidR="0024591B" w:rsidRPr="0032088D">
        <w:rPr>
          <w:b/>
          <w:szCs w:val="24"/>
        </w:rPr>
        <w:t>Registration</w:t>
      </w:r>
      <w:proofErr w:type="gramEnd"/>
      <w:r w:rsidR="0024591B" w:rsidRPr="0032088D">
        <w:rPr>
          <w:b/>
          <w:szCs w:val="24"/>
        </w:rPr>
        <w:t xml:space="preserve"> of participants</w:t>
      </w:r>
      <w:r w:rsidR="00ED3ECF">
        <w:rPr>
          <w:b/>
          <w:szCs w:val="24"/>
        </w:rPr>
        <w:t xml:space="preserve">. Welcome coffee. </w:t>
      </w:r>
    </w:p>
    <w:p w:rsidR="00234246" w:rsidRPr="0032088D" w:rsidRDefault="0024591B" w:rsidP="00245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rPr>
          <w:szCs w:val="24"/>
        </w:rPr>
      </w:pPr>
      <w:r w:rsidRPr="0032088D">
        <w:rPr>
          <w:b/>
          <w:szCs w:val="24"/>
        </w:rPr>
        <w:tab/>
      </w:r>
      <w:r w:rsidRPr="0032088D">
        <w:rPr>
          <w:b/>
          <w:szCs w:val="24"/>
        </w:rPr>
        <w:tab/>
      </w:r>
      <w:r w:rsidRPr="0032088D">
        <w:rPr>
          <w:szCs w:val="24"/>
        </w:rPr>
        <w:t>Location: «</w:t>
      </w:r>
      <w:proofErr w:type="spellStart"/>
      <w:r w:rsidRPr="0032088D">
        <w:rPr>
          <w:szCs w:val="24"/>
        </w:rPr>
        <w:t>UkrNDIAT</w:t>
      </w:r>
      <w:proofErr w:type="spellEnd"/>
      <w:r w:rsidRPr="0032088D">
        <w:rPr>
          <w:szCs w:val="24"/>
        </w:rPr>
        <w:t> </w:t>
      </w:r>
      <w:r w:rsidR="00234246" w:rsidRPr="0032088D">
        <w:rPr>
          <w:szCs w:val="24"/>
        </w:rPr>
        <w:t xml:space="preserve">», </w:t>
      </w:r>
      <w:r w:rsidRPr="0032088D">
        <w:rPr>
          <w:szCs w:val="24"/>
        </w:rPr>
        <w:t>conference hall</w:t>
      </w:r>
    </w:p>
    <w:p w:rsidR="00234246" w:rsidRPr="0032088D" w:rsidRDefault="00234246" w:rsidP="002459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rPr>
          <w:i/>
          <w:szCs w:val="24"/>
        </w:rPr>
      </w:pPr>
      <w:r w:rsidRPr="0032088D">
        <w:rPr>
          <w:szCs w:val="24"/>
        </w:rPr>
        <w:tab/>
      </w:r>
      <w:r w:rsidRPr="0032088D">
        <w:rPr>
          <w:szCs w:val="24"/>
        </w:rPr>
        <w:tab/>
      </w:r>
      <w:r w:rsidR="0024591B" w:rsidRPr="0032088D">
        <w:rPr>
          <w:szCs w:val="24"/>
        </w:rPr>
        <w:t>Address: Kyiv, Frunze str.</w:t>
      </w:r>
      <w:r w:rsidRPr="0032088D">
        <w:rPr>
          <w:szCs w:val="24"/>
        </w:rPr>
        <w:t>19/21, 8</w:t>
      </w:r>
      <w:r w:rsidR="0024591B" w:rsidRPr="0032088D">
        <w:rPr>
          <w:szCs w:val="24"/>
        </w:rPr>
        <w:t xml:space="preserve"> </w:t>
      </w:r>
      <w:proofErr w:type="gramStart"/>
      <w:r w:rsidR="0024591B" w:rsidRPr="0032088D">
        <w:rPr>
          <w:szCs w:val="24"/>
        </w:rPr>
        <w:t>floor</w:t>
      </w:r>
      <w:proofErr w:type="gramEnd"/>
    </w:p>
    <w:p w:rsidR="00234246" w:rsidRPr="0032088D" w:rsidRDefault="00234246" w:rsidP="00024961">
      <w:pPr>
        <w:ind w:left="1440" w:hanging="1440"/>
        <w:jc w:val="both"/>
        <w:rPr>
          <w:szCs w:val="24"/>
          <w:u w:val="single"/>
        </w:rPr>
      </w:pPr>
    </w:p>
    <w:p w:rsidR="00234246" w:rsidRPr="0032088D" w:rsidRDefault="00234246" w:rsidP="000249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Cs w:val="24"/>
        </w:rPr>
      </w:pPr>
      <w:r w:rsidRPr="0032088D">
        <w:rPr>
          <w:szCs w:val="24"/>
        </w:rPr>
        <w:t>09.30 - 10.00</w:t>
      </w:r>
      <w:r w:rsidRPr="0032088D">
        <w:rPr>
          <w:szCs w:val="24"/>
        </w:rPr>
        <w:tab/>
      </w:r>
      <w:r w:rsidR="0024591B" w:rsidRPr="0032088D">
        <w:rPr>
          <w:b/>
          <w:szCs w:val="24"/>
        </w:rPr>
        <w:t>Welcome remarks.</w:t>
      </w:r>
    </w:p>
    <w:p w:rsidR="00234246" w:rsidRPr="0032088D" w:rsidRDefault="00234246" w:rsidP="000C1A44">
      <w:pPr>
        <w:ind w:firstLine="708"/>
        <w:rPr>
          <w:i/>
          <w:szCs w:val="24"/>
        </w:rPr>
      </w:pPr>
      <w:r w:rsidRPr="0032088D">
        <w:rPr>
          <w:i/>
          <w:szCs w:val="24"/>
        </w:rPr>
        <w:t xml:space="preserve">          </w:t>
      </w:r>
    </w:p>
    <w:p w:rsidR="0024591B" w:rsidRPr="0032088D" w:rsidRDefault="0024591B" w:rsidP="0024591B">
      <w:pPr>
        <w:ind w:left="1560"/>
      </w:pPr>
      <w:proofErr w:type="gramStart"/>
      <w:r w:rsidRPr="0032088D">
        <w:t>Representative of the State Service for Export Control of Ukraine, Swedish Radiation Safety Authority (SSM), Ministry of Economic Development and Trade, Scientific and Technical Center.</w:t>
      </w:r>
      <w:proofErr w:type="gramEnd"/>
    </w:p>
    <w:p w:rsidR="00234246" w:rsidRPr="0032088D" w:rsidRDefault="00234246" w:rsidP="004A0964">
      <w:pPr>
        <w:ind w:left="1440" w:hanging="1440"/>
        <w:jc w:val="both"/>
        <w:rPr>
          <w:szCs w:val="24"/>
          <w:u w:val="single"/>
        </w:rPr>
      </w:pPr>
    </w:p>
    <w:p w:rsidR="00ED3ECF" w:rsidRDefault="00ED3ECF" w:rsidP="0024591B">
      <w:pPr>
        <w:rPr>
          <w:szCs w:val="24"/>
        </w:rPr>
      </w:pPr>
    </w:p>
    <w:p w:rsidR="0024591B" w:rsidRPr="0032088D" w:rsidRDefault="009C7BE2" w:rsidP="0024591B">
      <w:pPr>
        <w:rPr>
          <w:b/>
          <w:szCs w:val="24"/>
        </w:rPr>
      </w:pPr>
      <w:r>
        <w:rPr>
          <w:szCs w:val="24"/>
        </w:rPr>
        <w:t>10.00-11.</w:t>
      </w:r>
      <w:r w:rsidR="00ED3ECF">
        <w:rPr>
          <w:szCs w:val="24"/>
        </w:rPr>
        <w:t>45</w:t>
      </w:r>
      <w:r w:rsidR="00234246" w:rsidRPr="0032088D">
        <w:rPr>
          <w:b/>
          <w:szCs w:val="24"/>
        </w:rPr>
        <w:t xml:space="preserve"> </w:t>
      </w:r>
      <w:r w:rsidR="0024591B" w:rsidRPr="0032088D">
        <w:rPr>
          <w:b/>
          <w:szCs w:val="24"/>
        </w:rPr>
        <w:t>Session І. Modern trends in export control.</w:t>
      </w:r>
    </w:p>
    <w:p w:rsidR="00234246" w:rsidRPr="0032088D" w:rsidRDefault="00234246" w:rsidP="00D14B61">
      <w:pPr>
        <w:rPr>
          <w:szCs w:val="24"/>
        </w:rPr>
      </w:pPr>
    </w:p>
    <w:p w:rsidR="0024591B" w:rsidRPr="0032088D" w:rsidRDefault="0024591B" w:rsidP="0024591B">
      <w:pPr>
        <w:rPr>
          <w:szCs w:val="24"/>
        </w:rPr>
      </w:pPr>
      <w:r w:rsidRPr="0032088D">
        <w:rPr>
          <w:szCs w:val="24"/>
          <w:u w:val="single"/>
        </w:rPr>
        <w:t>Moderator</w:t>
      </w:r>
      <w:r w:rsidRPr="0032088D">
        <w:rPr>
          <w:szCs w:val="24"/>
        </w:rPr>
        <w:t>:</w:t>
      </w:r>
      <w:r w:rsidRPr="0032088D">
        <w:rPr>
          <w:szCs w:val="24"/>
        </w:rPr>
        <w:tab/>
        <w:t>SSECU.</w:t>
      </w:r>
    </w:p>
    <w:p w:rsidR="00234246" w:rsidRPr="0032088D" w:rsidRDefault="00234246" w:rsidP="00D14B61">
      <w:pPr>
        <w:rPr>
          <w:szCs w:val="24"/>
        </w:rPr>
      </w:pPr>
    </w:p>
    <w:p w:rsidR="00234246" w:rsidRPr="00242006" w:rsidRDefault="00234246" w:rsidP="004A0964">
      <w:pPr>
        <w:ind w:left="1440" w:hanging="22"/>
        <w:rPr>
          <w:szCs w:val="24"/>
        </w:rPr>
      </w:pPr>
      <w:r w:rsidRPr="0032088D">
        <w:rPr>
          <w:szCs w:val="24"/>
        </w:rPr>
        <w:t>●</w:t>
      </w:r>
      <w:r w:rsidRPr="0032088D">
        <w:t xml:space="preserve"> </w:t>
      </w:r>
      <w:r w:rsidR="0024591B" w:rsidRPr="0032088D">
        <w:rPr>
          <w:szCs w:val="24"/>
        </w:rPr>
        <w:t xml:space="preserve">Ukrainian policy principles in the field of export control and latest changes in the state export </w:t>
      </w:r>
      <w:r w:rsidR="0024591B" w:rsidRPr="00242006">
        <w:rPr>
          <w:szCs w:val="24"/>
        </w:rPr>
        <w:t>control procedures</w:t>
      </w:r>
      <w:r w:rsidRPr="00242006">
        <w:rPr>
          <w:szCs w:val="24"/>
        </w:rPr>
        <w:t>.</w:t>
      </w:r>
    </w:p>
    <w:p w:rsidR="0024591B" w:rsidRPr="00242006" w:rsidRDefault="0024591B" w:rsidP="0024591B">
      <w:pPr>
        <w:ind w:left="708" w:firstLine="708"/>
        <w:jc w:val="both"/>
        <w:rPr>
          <w:szCs w:val="24"/>
        </w:rPr>
      </w:pPr>
      <w:r w:rsidRPr="00242006">
        <w:rPr>
          <w:i/>
          <w:szCs w:val="24"/>
        </w:rPr>
        <w:t xml:space="preserve">Speaker: </w:t>
      </w:r>
      <w:r w:rsidRPr="00242006">
        <w:rPr>
          <w:bCs/>
          <w:i/>
          <w:szCs w:val="24"/>
        </w:rPr>
        <w:t>SSECU</w:t>
      </w:r>
    </w:p>
    <w:p w:rsidR="00234246" w:rsidRPr="00242006" w:rsidRDefault="00234246" w:rsidP="004A0964">
      <w:pPr>
        <w:ind w:left="1440" w:hanging="22"/>
        <w:rPr>
          <w:i/>
          <w:szCs w:val="24"/>
        </w:rPr>
      </w:pPr>
    </w:p>
    <w:p w:rsidR="003F155D" w:rsidRPr="00242006" w:rsidRDefault="00234246" w:rsidP="003F155D">
      <w:pPr>
        <w:ind w:firstLine="1440"/>
        <w:jc w:val="both"/>
        <w:rPr>
          <w:szCs w:val="24"/>
        </w:rPr>
      </w:pPr>
      <w:r w:rsidRPr="00242006">
        <w:rPr>
          <w:szCs w:val="24"/>
        </w:rPr>
        <w:t xml:space="preserve">● </w:t>
      </w:r>
      <w:proofErr w:type="gramStart"/>
      <w:r w:rsidR="003F155D" w:rsidRPr="00242006">
        <w:rPr>
          <w:szCs w:val="24"/>
        </w:rPr>
        <w:t>The</w:t>
      </w:r>
      <w:proofErr w:type="gramEnd"/>
      <w:r w:rsidR="003F155D" w:rsidRPr="00242006">
        <w:rPr>
          <w:szCs w:val="24"/>
        </w:rPr>
        <w:t xml:space="preserve"> main world trends in export control development.</w:t>
      </w:r>
    </w:p>
    <w:p w:rsidR="003F155D" w:rsidRPr="00242006" w:rsidRDefault="003F155D" w:rsidP="003F155D">
      <w:pPr>
        <w:ind w:firstLine="1440"/>
        <w:jc w:val="both"/>
        <w:rPr>
          <w:i/>
          <w:szCs w:val="24"/>
        </w:rPr>
      </w:pPr>
      <w:r w:rsidRPr="00242006">
        <w:rPr>
          <w:i/>
          <w:szCs w:val="24"/>
        </w:rPr>
        <w:t xml:space="preserve">Speaker: </w:t>
      </w:r>
      <w:proofErr w:type="spellStart"/>
      <w:r w:rsidR="009A4790" w:rsidRPr="00242006">
        <w:rPr>
          <w:i/>
          <w:szCs w:val="24"/>
        </w:rPr>
        <w:t>Gregorz</w:t>
      </w:r>
      <w:proofErr w:type="spellEnd"/>
      <w:r w:rsidR="009A4790" w:rsidRPr="00242006">
        <w:rPr>
          <w:i/>
          <w:szCs w:val="24"/>
        </w:rPr>
        <w:t xml:space="preserve"> </w:t>
      </w:r>
      <w:proofErr w:type="spellStart"/>
      <w:r w:rsidR="009A4790" w:rsidRPr="00242006">
        <w:rPr>
          <w:i/>
          <w:szCs w:val="24"/>
        </w:rPr>
        <w:t>Gawlik</w:t>
      </w:r>
      <w:proofErr w:type="spellEnd"/>
      <w:r w:rsidR="009A4790" w:rsidRPr="00242006">
        <w:rPr>
          <w:i/>
          <w:szCs w:val="24"/>
        </w:rPr>
        <w:t xml:space="preserve">, Poland / Thomas </w:t>
      </w:r>
      <w:proofErr w:type="spellStart"/>
      <w:r w:rsidR="009A4790" w:rsidRPr="00242006">
        <w:rPr>
          <w:i/>
          <w:szCs w:val="24"/>
        </w:rPr>
        <w:t>Tjader</w:t>
      </w:r>
      <w:proofErr w:type="spellEnd"/>
      <w:r w:rsidR="009A4790" w:rsidRPr="00242006">
        <w:rPr>
          <w:i/>
          <w:szCs w:val="24"/>
        </w:rPr>
        <w:t>, Sweden</w:t>
      </w:r>
    </w:p>
    <w:p w:rsidR="00234246" w:rsidRPr="00242006" w:rsidRDefault="00234246" w:rsidP="003F155D">
      <w:pPr>
        <w:ind w:firstLine="1440"/>
        <w:jc w:val="both"/>
        <w:rPr>
          <w:szCs w:val="24"/>
        </w:rPr>
      </w:pPr>
    </w:p>
    <w:p w:rsidR="003F155D" w:rsidRPr="00242006" w:rsidRDefault="003F155D" w:rsidP="003F155D">
      <w:pPr>
        <w:pStyle w:val="a5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42006">
        <w:rPr>
          <w:szCs w:val="24"/>
          <w:lang w:val="en-US"/>
        </w:rPr>
        <w:t>●</w:t>
      </w:r>
      <w:r w:rsidRPr="00242006">
        <w:rPr>
          <w:lang w:val="en-US"/>
        </w:rPr>
        <w:t xml:space="preserve"> </w:t>
      </w:r>
      <w:r w:rsidRPr="00242006">
        <w:rPr>
          <w:rFonts w:ascii="Times New Roman" w:hAnsi="Times New Roman"/>
          <w:sz w:val="24"/>
          <w:szCs w:val="24"/>
          <w:lang w:val="en-US"/>
        </w:rPr>
        <w:t>Presentation of the Commentary to the Law of Ukraine «On the international transfers of military and dual-use goods».</w:t>
      </w:r>
      <w:proofErr w:type="gramEnd"/>
    </w:p>
    <w:p w:rsidR="003F155D" w:rsidRPr="00242006" w:rsidRDefault="003F155D" w:rsidP="003F155D">
      <w:pPr>
        <w:pStyle w:val="a5"/>
        <w:spacing w:after="0" w:line="240" w:lineRule="auto"/>
        <w:ind w:left="1416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42006">
        <w:rPr>
          <w:rFonts w:ascii="Times New Roman" w:hAnsi="Times New Roman"/>
          <w:i/>
          <w:sz w:val="24"/>
          <w:szCs w:val="24"/>
          <w:lang w:val="en-US"/>
        </w:rPr>
        <w:t xml:space="preserve">Speaker: </w:t>
      </w:r>
      <w:proofErr w:type="spellStart"/>
      <w:r w:rsidR="00ED3ECF" w:rsidRPr="00242006">
        <w:rPr>
          <w:rFonts w:ascii="Times New Roman" w:hAnsi="Times New Roman"/>
          <w:i/>
          <w:sz w:val="24"/>
          <w:szCs w:val="24"/>
          <w:lang w:val="en-US"/>
        </w:rPr>
        <w:t>Anatoliy</w:t>
      </w:r>
      <w:proofErr w:type="spellEnd"/>
      <w:r w:rsidR="00ED3ECF" w:rsidRPr="0024200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ED3ECF" w:rsidRPr="00242006">
        <w:rPr>
          <w:rFonts w:ascii="Times New Roman" w:hAnsi="Times New Roman"/>
          <w:i/>
          <w:sz w:val="24"/>
          <w:szCs w:val="24"/>
          <w:lang w:val="en-US"/>
        </w:rPr>
        <w:t>Dmitriev</w:t>
      </w:r>
      <w:proofErr w:type="spellEnd"/>
      <w:r w:rsidR="00ED3ECF" w:rsidRPr="00242006">
        <w:rPr>
          <w:rFonts w:ascii="Times New Roman" w:hAnsi="Times New Roman"/>
          <w:i/>
          <w:sz w:val="24"/>
          <w:szCs w:val="24"/>
          <w:lang w:val="en-US"/>
        </w:rPr>
        <w:t>, Doctor of Laws, professor, Honored Lawyer of Ukraine</w:t>
      </w:r>
    </w:p>
    <w:p w:rsidR="00234246" w:rsidRPr="00242006" w:rsidRDefault="00234246" w:rsidP="00D14B61">
      <w:pPr>
        <w:pStyle w:val="a5"/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F155D" w:rsidRPr="00242006" w:rsidRDefault="003F155D" w:rsidP="003F155D">
      <w:pPr>
        <w:ind w:left="1440"/>
        <w:rPr>
          <w:szCs w:val="24"/>
        </w:rPr>
      </w:pPr>
      <w:r w:rsidRPr="00242006">
        <w:rPr>
          <w:szCs w:val="24"/>
        </w:rPr>
        <w:t xml:space="preserve">Questions/ answers  </w:t>
      </w:r>
    </w:p>
    <w:p w:rsidR="00ED3ECF" w:rsidRPr="00242006" w:rsidRDefault="00ED3ECF" w:rsidP="003F155D">
      <w:pPr>
        <w:ind w:left="1440"/>
        <w:rPr>
          <w:szCs w:val="24"/>
        </w:rPr>
      </w:pPr>
    </w:p>
    <w:p w:rsidR="0093450D" w:rsidRPr="00242006" w:rsidRDefault="0093450D" w:rsidP="003F155D">
      <w:pPr>
        <w:ind w:left="1440"/>
        <w:rPr>
          <w:szCs w:val="24"/>
        </w:rPr>
      </w:pPr>
    </w:p>
    <w:p w:rsidR="00234246" w:rsidRPr="00242006" w:rsidRDefault="00234246" w:rsidP="00D14B61">
      <w:pPr>
        <w:ind w:left="1440"/>
        <w:rPr>
          <w:szCs w:val="24"/>
        </w:rPr>
      </w:pPr>
    </w:p>
    <w:p w:rsidR="00ED3ECF" w:rsidRPr="00242006" w:rsidRDefault="00ED3ECF" w:rsidP="003F155D">
      <w:pPr>
        <w:ind w:left="1260" w:hanging="1260"/>
        <w:jc w:val="both"/>
        <w:rPr>
          <w:szCs w:val="24"/>
        </w:rPr>
      </w:pPr>
    </w:p>
    <w:p w:rsidR="003F155D" w:rsidRPr="00242006" w:rsidRDefault="00ED3ECF" w:rsidP="003F155D">
      <w:pPr>
        <w:ind w:left="1260" w:hanging="1260"/>
        <w:jc w:val="both"/>
        <w:rPr>
          <w:b/>
          <w:szCs w:val="24"/>
        </w:rPr>
      </w:pPr>
      <w:r w:rsidRPr="00242006">
        <w:rPr>
          <w:szCs w:val="24"/>
        </w:rPr>
        <w:lastRenderedPageBreak/>
        <w:t>11</w:t>
      </w:r>
      <w:r w:rsidR="00234246" w:rsidRPr="00242006">
        <w:rPr>
          <w:szCs w:val="24"/>
        </w:rPr>
        <w:t>.</w:t>
      </w:r>
      <w:r w:rsidRPr="00242006">
        <w:rPr>
          <w:szCs w:val="24"/>
        </w:rPr>
        <w:t>45</w:t>
      </w:r>
      <w:r w:rsidR="00234246" w:rsidRPr="00242006">
        <w:rPr>
          <w:szCs w:val="24"/>
        </w:rPr>
        <w:t xml:space="preserve"> - 1</w:t>
      </w:r>
      <w:r w:rsidR="009C7BE2" w:rsidRPr="00242006">
        <w:rPr>
          <w:szCs w:val="24"/>
        </w:rPr>
        <w:t>3</w:t>
      </w:r>
      <w:r w:rsidR="00234246" w:rsidRPr="00242006">
        <w:rPr>
          <w:szCs w:val="24"/>
        </w:rPr>
        <w:t>.</w:t>
      </w:r>
      <w:r w:rsidR="009C7BE2" w:rsidRPr="00242006">
        <w:rPr>
          <w:szCs w:val="24"/>
        </w:rPr>
        <w:t>0</w:t>
      </w:r>
      <w:r w:rsidR="00234246" w:rsidRPr="00242006">
        <w:rPr>
          <w:szCs w:val="24"/>
        </w:rPr>
        <w:t>0</w:t>
      </w:r>
      <w:r w:rsidR="003F155D" w:rsidRPr="00242006">
        <w:rPr>
          <w:b/>
          <w:szCs w:val="24"/>
        </w:rPr>
        <w:tab/>
        <w:t>Session ІI.</w:t>
      </w:r>
      <w:r w:rsidR="003F155D" w:rsidRPr="00242006">
        <w:rPr>
          <w:szCs w:val="24"/>
        </w:rPr>
        <w:t xml:space="preserve"> </w:t>
      </w:r>
      <w:proofErr w:type="gramStart"/>
      <w:r w:rsidR="003F155D" w:rsidRPr="00242006">
        <w:rPr>
          <w:b/>
          <w:szCs w:val="24"/>
        </w:rPr>
        <w:t>Practical implementation of Articles 11-12 of the Ukraine–European Union Association Agreement.</w:t>
      </w:r>
      <w:proofErr w:type="gramEnd"/>
    </w:p>
    <w:p w:rsidR="003F155D" w:rsidRPr="00242006" w:rsidRDefault="003F155D" w:rsidP="003F155D">
      <w:pPr>
        <w:rPr>
          <w:szCs w:val="24"/>
        </w:rPr>
      </w:pPr>
    </w:p>
    <w:p w:rsidR="003F155D" w:rsidRPr="00242006" w:rsidRDefault="003F155D" w:rsidP="003F155D">
      <w:pPr>
        <w:rPr>
          <w:szCs w:val="24"/>
        </w:rPr>
      </w:pPr>
      <w:r w:rsidRPr="00242006">
        <w:rPr>
          <w:szCs w:val="24"/>
          <w:u w:val="single"/>
        </w:rPr>
        <w:t>Moderator</w:t>
      </w:r>
      <w:r w:rsidRPr="00242006">
        <w:rPr>
          <w:szCs w:val="24"/>
        </w:rPr>
        <w:t>:</w:t>
      </w:r>
      <w:r w:rsidRPr="00242006">
        <w:rPr>
          <w:szCs w:val="24"/>
        </w:rPr>
        <w:tab/>
        <w:t>MEDT</w:t>
      </w:r>
    </w:p>
    <w:p w:rsidR="00234246" w:rsidRPr="00242006" w:rsidRDefault="00234246" w:rsidP="003F155D">
      <w:pPr>
        <w:ind w:left="1260" w:hanging="1260"/>
        <w:jc w:val="both"/>
        <w:rPr>
          <w:b/>
          <w:sz w:val="26"/>
          <w:szCs w:val="26"/>
        </w:rPr>
      </w:pPr>
    </w:p>
    <w:p w:rsidR="0032088D" w:rsidRPr="00242006" w:rsidRDefault="00234246" w:rsidP="0032088D">
      <w:pPr>
        <w:ind w:left="1440"/>
        <w:rPr>
          <w:szCs w:val="24"/>
        </w:rPr>
      </w:pPr>
      <w:r w:rsidRPr="00242006">
        <w:rPr>
          <w:rFonts w:ascii="Arial" w:hAnsi="Arial" w:cs="Arial"/>
          <w:szCs w:val="24"/>
        </w:rPr>
        <w:t xml:space="preserve">● </w:t>
      </w:r>
      <w:proofErr w:type="gramStart"/>
      <w:r w:rsidR="0032088D" w:rsidRPr="00242006">
        <w:rPr>
          <w:szCs w:val="24"/>
        </w:rPr>
        <w:t>The</w:t>
      </w:r>
      <w:proofErr w:type="gramEnd"/>
      <w:r w:rsidR="0032088D" w:rsidRPr="00242006">
        <w:rPr>
          <w:szCs w:val="24"/>
        </w:rPr>
        <w:t xml:space="preserve"> process of ensuring implementation of the Association Agreement between Ukraine and the EU in the field of export control export control.</w:t>
      </w:r>
    </w:p>
    <w:p w:rsidR="00234246" w:rsidRPr="00242006" w:rsidRDefault="0093450D" w:rsidP="00951775">
      <w:pPr>
        <w:ind w:left="900" w:firstLine="540"/>
        <w:jc w:val="both"/>
        <w:rPr>
          <w:i/>
          <w:szCs w:val="24"/>
        </w:rPr>
      </w:pPr>
      <w:r w:rsidRPr="00242006">
        <w:rPr>
          <w:bCs/>
          <w:i/>
          <w:szCs w:val="24"/>
        </w:rPr>
        <w:t>Speaker</w:t>
      </w:r>
      <w:r w:rsidR="00234246" w:rsidRPr="00242006">
        <w:rPr>
          <w:bCs/>
          <w:i/>
          <w:szCs w:val="24"/>
        </w:rPr>
        <w:t>:</w:t>
      </w:r>
      <w:r w:rsidR="00234246" w:rsidRPr="00242006">
        <w:rPr>
          <w:i/>
          <w:szCs w:val="24"/>
        </w:rPr>
        <w:t xml:space="preserve"> </w:t>
      </w:r>
      <w:proofErr w:type="spellStart"/>
      <w:r w:rsidR="00242006">
        <w:rPr>
          <w:i/>
          <w:szCs w:val="24"/>
        </w:rPr>
        <w:t>Vyacheslav</w:t>
      </w:r>
      <w:proofErr w:type="spellEnd"/>
      <w:r w:rsidR="00ED3ECF" w:rsidRPr="00242006">
        <w:rPr>
          <w:i/>
          <w:szCs w:val="24"/>
        </w:rPr>
        <w:t xml:space="preserve"> </w:t>
      </w:r>
      <w:proofErr w:type="spellStart"/>
      <w:r w:rsidR="00ED3ECF" w:rsidRPr="00242006">
        <w:rPr>
          <w:i/>
          <w:szCs w:val="24"/>
        </w:rPr>
        <w:t>Shmelyov</w:t>
      </w:r>
      <w:proofErr w:type="spellEnd"/>
      <w:r w:rsidR="00ED3ECF" w:rsidRPr="00242006">
        <w:rPr>
          <w:i/>
          <w:szCs w:val="24"/>
        </w:rPr>
        <w:t xml:space="preserve">, </w:t>
      </w:r>
      <w:r w:rsidRPr="00242006">
        <w:rPr>
          <w:i/>
          <w:szCs w:val="24"/>
        </w:rPr>
        <w:t>MEDT</w:t>
      </w:r>
    </w:p>
    <w:p w:rsidR="00234246" w:rsidRPr="00242006" w:rsidRDefault="00234246" w:rsidP="00951775">
      <w:pPr>
        <w:ind w:left="1260"/>
        <w:jc w:val="both"/>
        <w:rPr>
          <w:b/>
          <w:sz w:val="26"/>
          <w:szCs w:val="26"/>
        </w:rPr>
      </w:pPr>
    </w:p>
    <w:p w:rsidR="0032088D" w:rsidRPr="00242006" w:rsidRDefault="00234246" w:rsidP="0032088D">
      <w:pPr>
        <w:ind w:left="1416"/>
        <w:rPr>
          <w:szCs w:val="24"/>
        </w:rPr>
      </w:pPr>
      <w:proofErr w:type="gramStart"/>
      <w:r w:rsidRPr="00242006">
        <w:rPr>
          <w:rFonts w:ascii="Arial" w:hAnsi="Arial" w:cs="Arial"/>
          <w:szCs w:val="24"/>
        </w:rPr>
        <w:t xml:space="preserve">● </w:t>
      </w:r>
      <w:r w:rsidR="0032088D" w:rsidRPr="00242006">
        <w:rPr>
          <w:szCs w:val="24"/>
        </w:rPr>
        <w:t>Practical impact of introducing amendments to the Ukrainian export control legislation.</w:t>
      </w:r>
      <w:proofErr w:type="gramEnd"/>
    </w:p>
    <w:p w:rsidR="00234246" w:rsidRPr="00242006" w:rsidRDefault="0093450D" w:rsidP="00A8389C">
      <w:pPr>
        <w:ind w:left="1440" w:hanging="22"/>
        <w:rPr>
          <w:i/>
          <w:szCs w:val="24"/>
        </w:rPr>
      </w:pPr>
      <w:r w:rsidRPr="00242006">
        <w:rPr>
          <w:bCs/>
          <w:i/>
          <w:szCs w:val="24"/>
        </w:rPr>
        <w:t>Speaker</w:t>
      </w:r>
      <w:r w:rsidR="00234246" w:rsidRPr="00242006">
        <w:rPr>
          <w:i/>
          <w:szCs w:val="24"/>
        </w:rPr>
        <w:t xml:space="preserve">: </w:t>
      </w:r>
      <w:proofErr w:type="spellStart"/>
      <w:r w:rsidR="00ED3ECF" w:rsidRPr="00242006">
        <w:rPr>
          <w:i/>
          <w:szCs w:val="24"/>
        </w:rPr>
        <w:t>Evhen</w:t>
      </w:r>
      <w:proofErr w:type="spellEnd"/>
      <w:r w:rsidR="00ED3ECF" w:rsidRPr="00242006">
        <w:rPr>
          <w:i/>
          <w:szCs w:val="24"/>
        </w:rPr>
        <w:t xml:space="preserve"> </w:t>
      </w:r>
      <w:proofErr w:type="spellStart"/>
      <w:r w:rsidR="00ED3ECF" w:rsidRPr="00242006">
        <w:rPr>
          <w:i/>
          <w:szCs w:val="24"/>
        </w:rPr>
        <w:t>Hrytsai</w:t>
      </w:r>
      <w:proofErr w:type="spellEnd"/>
      <w:r w:rsidR="00ED3ECF" w:rsidRPr="00242006">
        <w:rPr>
          <w:i/>
          <w:szCs w:val="24"/>
        </w:rPr>
        <w:t xml:space="preserve">, </w:t>
      </w:r>
      <w:r w:rsidR="00ED3ECF" w:rsidRPr="00242006">
        <w:rPr>
          <w:bCs/>
          <w:i/>
          <w:szCs w:val="24"/>
        </w:rPr>
        <w:t>SSEC</w:t>
      </w:r>
      <w:r w:rsidRPr="00242006">
        <w:rPr>
          <w:i/>
          <w:szCs w:val="24"/>
        </w:rPr>
        <w:t xml:space="preserve">. </w:t>
      </w:r>
    </w:p>
    <w:p w:rsidR="00234246" w:rsidRPr="00242006" w:rsidRDefault="00234246" w:rsidP="004A0964">
      <w:pPr>
        <w:ind w:left="1416"/>
        <w:jc w:val="both"/>
        <w:rPr>
          <w:szCs w:val="24"/>
        </w:rPr>
      </w:pPr>
    </w:p>
    <w:p w:rsidR="0032088D" w:rsidRPr="00242006" w:rsidRDefault="00234246" w:rsidP="0032088D">
      <w:pPr>
        <w:ind w:left="1416"/>
        <w:jc w:val="both"/>
        <w:rPr>
          <w:szCs w:val="24"/>
        </w:rPr>
      </w:pPr>
      <w:proofErr w:type="gramStart"/>
      <w:r w:rsidRPr="00242006">
        <w:rPr>
          <w:szCs w:val="24"/>
        </w:rPr>
        <w:t xml:space="preserve">● </w:t>
      </w:r>
      <w:r w:rsidR="009A4790" w:rsidRPr="00242006">
        <w:rPr>
          <w:szCs w:val="24"/>
        </w:rPr>
        <w:t>Elaboration</w:t>
      </w:r>
      <w:r w:rsidR="0032088D" w:rsidRPr="00242006">
        <w:rPr>
          <w:szCs w:val="24"/>
        </w:rPr>
        <w:t xml:space="preserve"> of the export control legal act regulating procedure of state control over international transfers of </w:t>
      </w:r>
      <w:r w:rsidR="009A4790" w:rsidRPr="00242006">
        <w:rPr>
          <w:szCs w:val="24"/>
        </w:rPr>
        <w:t>dual-use goods and its implementation in Ukraine.</w:t>
      </w:r>
      <w:proofErr w:type="gramEnd"/>
      <w:r w:rsidR="009A4790" w:rsidRPr="00242006">
        <w:rPr>
          <w:szCs w:val="24"/>
        </w:rPr>
        <w:t xml:space="preserve"> EU experience. </w:t>
      </w:r>
    </w:p>
    <w:p w:rsidR="00ED3ECF" w:rsidRPr="00242006" w:rsidRDefault="0093450D" w:rsidP="0032088D">
      <w:pPr>
        <w:ind w:left="1416"/>
        <w:jc w:val="both"/>
        <w:rPr>
          <w:i/>
          <w:szCs w:val="24"/>
        </w:rPr>
      </w:pPr>
      <w:r w:rsidRPr="00242006">
        <w:rPr>
          <w:bCs/>
          <w:i/>
          <w:szCs w:val="24"/>
        </w:rPr>
        <w:t>Speaker</w:t>
      </w:r>
      <w:r w:rsidR="00ED3ECF" w:rsidRPr="00242006">
        <w:rPr>
          <w:bCs/>
          <w:i/>
          <w:szCs w:val="24"/>
        </w:rPr>
        <w:t>s</w:t>
      </w:r>
      <w:r w:rsidR="00234246" w:rsidRPr="00242006">
        <w:rPr>
          <w:bCs/>
          <w:i/>
          <w:szCs w:val="24"/>
        </w:rPr>
        <w:t>:</w:t>
      </w:r>
      <w:r w:rsidR="00234246" w:rsidRPr="00242006">
        <w:rPr>
          <w:i/>
          <w:szCs w:val="24"/>
        </w:rPr>
        <w:t xml:space="preserve"> </w:t>
      </w:r>
      <w:bookmarkStart w:id="0" w:name="_GoBack"/>
      <w:bookmarkEnd w:id="0"/>
    </w:p>
    <w:p w:rsidR="00234246" w:rsidRPr="00242006" w:rsidRDefault="00ED3ECF" w:rsidP="0032088D">
      <w:pPr>
        <w:ind w:left="1416"/>
        <w:jc w:val="both"/>
        <w:rPr>
          <w:bCs/>
          <w:i/>
          <w:szCs w:val="24"/>
        </w:rPr>
      </w:pPr>
      <w:proofErr w:type="spellStart"/>
      <w:r w:rsidRPr="00242006">
        <w:rPr>
          <w:i/>
          <w:szCs w:val="24"/>
        </w:rPr>
        <w:t>Ludmila</w:t>
      </w:r>
      <w:proofErr w:type="spellEnd"/>
      <w:r w:rsidRPr="00242006">
        <w:rPr>
          <w:i/>
          <w:szCs w:val="24"/>
        </w:rPr>
        <w:t xml:space="preserve"> </w:t>
      </w:r>
      <w:proofErr w:type="spellStart"/>
      <w:r w:rsidRPr="00242006">
        <w:rPr>
          <w:i/>
          <w:szCs w:val="24"/>
        </w:rPr>
        <w:t>Checheyuk</w:t>
      </w:r>
      <w:proofErr w:type="spellEnd"/>
      <w:r w:rsidRPr="00242006">
        <w:rPr>
          <w:i/>
          <w:szCs w:val="24"/>
        </w:rPr>
        <w:t xml:space="preserve">, </w:t>
      </w:r>
      <w:r w:rsidR="0093450D" w:rsidRPr="00242006">
        <w:rPr>
          <w:bCs/>
          <w:i/>
          <w:szCs w:val="24"/>
        </w:rPr>
        <w:t>SSECU</w:t>
      </w:r>
      <w:r w:rsidR="009A4790" w:rsidRPr="00242006">
        <w:rPr>
          <w:bCs/>
          <w:i/>
          <w:szCs w:val="24"/>
        </w:rPr>
        <w:t xml:space="preserve">, </w:t>
      </w:r>
      <w:r w:rsidR="009A4790" w:rsidRPr="00242006">
        <w:rPr>
          <w:i/>
          <w:szCs w:val="24"/>
        </w:rPr>
        <w:t xml:space="preserve">Thomas </w:t>
      </w:r>
      <w:proofErr w:type="spellStart"/>
      <w:r w:rsidR="009A4790" w:rsidRPr="00242006">
        <w:rPr>
          <w:i/>
          <w:szCs w:val="24"/>
        </w:rPr>
        <w:t>Tjader</w:t>
      </w:r>
      <w:proofErr w:type="spellEnd"/>
      <w:r w:rsidR="009A4790" w:rsidRPr="00242006">
        <w:rPr>
          <w:i/>
          <w:szCs w:val="24"/>
        </w:rPr>
        <w:t>, Sweden</w:t>
      </w:r>
    </w:p>
    <w:p w:rsidR="00EC310B" w:rsidRPr="00242006" w:rsidRDefault="00EC310B" w:rsidP="004A0964">
      <w:pPr>
        <w:ind w:left="708" w:firstLine="708"/>
        <w:rPr>
          <w:bCs/>
          <w:i/>
          <w:szCs w:val="24"/>
        </w:rPr>
      </w:pPr>
    </w:p>
    <w:p w:rsidR="003F155D" w:rsidRPr="00242006" w:rsidRDefault="003F155D" w:rsidP="003F155D">
      <w:pPr>
        <w:ind w:left="1360" w:hanging="100"/>
        <w:rPr>
          <w:szCs w:val="24"/>
        </w:rPr>
      </w:pPr>
      <w:r w:rsidRPr="00242006">
        <w:rPr>
          <w:szCs w:val="24"/>
        </w:rPr>
        <w:t xml:space="preserve">Questions/ answers </w:t>
      </w:r>
    </w:p>
    <w:p w:rsidR="00234246" w:rsidRPr="00242006" w:rsidRDefault="00234246" w:rsidP="0056785E">
      <w:pPr>
        <w:ind w:left="1260"/>
        <w:rPr>
          <w:szCs w:val="24"/>
        </w:rPr>
      </w:pPr>
    </w:p>
    <w:p w:rsidR="003F155D" w:rsidRPr="00242006" w:rsidRDefault="009C7BE2" w:rsidP="003F155D">
      <w:pPr>
        <w:ind w:left="1260" w:hanging="1260"/>
        <w:jc w:val="both"/>
        <w:rPr>
          <w:bCs/>
          <w:i/>
          <w:szCs w:val="24"/>
        </w:rPr>
      </w:pPr>
      <w:r w:rsidRPr="00242006">
        <w:rPr>
          <w:szCs w:val="24"/>
        </w:rPr>
        <w:t>13.00-14.0</w:t>
      </w:r>
      <w:r w:rsidR="00234246" w:rsidRPr="00242006">
        <w:rPr>
          <w:szCs w:val="24"/>
        </w:rPr>
        <w:t>0</w:t>
      </w:r>
      <w:r w:rsidR="00234246" w:rsidRPr="00242006">
        <w:rPr>
          <w:bCs/>
          <w:i/>
          <w:szCs w:val="24"/>
        </w:rPr>
        <w:tab/>
        <w:t xml:space="preserve"> </w:t>
      </w:r>
      <w:proofErr w:type="gramStart"/>
      <w:r w:rsidR="003F155D" w:rsidRPr="00242006">
        <w:rPr>
          <w:bCs/>
          <w:i/>
          <w:szCs w:val="24"/>
        </w:rPr>
        <w:t>Lunch</w:t>
      </w:r>
      <w:proofErr w:type="gramEnd"/>
    </w:p>
    <w:p w:rsidR="003F155D" w:rsidRPr="00242006" w:rsidRDefault="003F155D" w:rsidP="003F155D">
      <w:pPr>
        <w:ind w:left="1260" w:hanging="1260"/>
        <w:jc w:val="both"/>
        <w:rPr>
          <w:bCs/>
          <w:i/>
          <w:szCs w:val="24"/>
        </w:rPr>
      </w:pPr>
      <w:r w:rsidRPr="00242006">
        <w:rPr>
          <w:szCs w:val="24"/>
        </w:rPr>
        <w:tab/>
        <w:t xml:space="preserve">Location: </w:t>
      </w:r>
      <w:r w:rsidR="00ED3ECF" w:rsidRPr="00242006">
        <w:rPr>
          <w:szCs w:val="24"/>
        </w:rPr>
        <w:t>TBD</w:t>
      </w:r>
      <w:r w:rsidRPr="00242006">
        <w:rPr>
          <w:szCs w:val="24"/>
        </w:rPr>
        <w:t>.</w:t>
      </w:r>
    </w:p>
    <w:p w:rsidR="00234246" w:rsidRPr="00242006" w:rsidRDefault="00234246" w:rsidP="003F155D">
      <w:pPr>
        <w:ind w:left="1260" w:hanging="1260"/>
        <w:jc w:val="both"/>
        <w:rPr>
          <w:bCs/>
          <w:i/>
          <w:szCs w:val="24"/>
        </w:rPr>
      </w:pPr>
    </w:p>
    <w:p w:rsidR="003F155D" w:rsidRPr="00242006" w:rsidRDefault="009C7BE2" w:rsidP="003F155D">
      <w:pPr>
        <w:ind w:left="1440" w:hanging="1440"/>
        <w:rPr>
          <w:b/>
          <w:szCs w:val="24"/>
        </w:rPr>
      </w:pPr>
      <w:r w:rsidRPr="00242006">
        <w:rPr>
          <w:szCs w:val="24"/>
        </w:rPr>
        <w:t>14.0</w:t>
      </w:r>
      <w:r w:rsidR="00234246" w:rsidRPr="00242006">
        <w:rPr>
          <w:szCs w:val="24"/>
        </w:rPr>
        <w:t>0 - 15.30</w:t>
      </w:r>
      <w:r w:rsidR="00234246" w:rsidRPr="00242006">
        <w:rPr>
          <w:b/>
          <w:szCs w:val="24"/>
        </w:rPr>
        <w:t xml:space="preserve"> </w:t>
      </w:r>
      <w:r w:rsidR="003F155D" w:rsidRPr="00242006">
        <w:rPr>
          <w:b/>
          <w:szCs w:val="24"/>
        </w:rPr>
        <w:t xml:space="preserve">Session </w:t>
      </w:r>
      <w:r w:rsidR="00234246" w:rsidRPr="00242006">
        <w:rPr>
          <w:b/>
          <w:szCs w:val="24"/>
        </w:rPr>
        <w:t xml:space="preserve">IІІ. </w:t>
      </w:r>
      <w:proofErr w:type="gramStart"/>
      <w:r w:rsidR="003F155D" w:rsidRPr="00242006">
        <w:rPr>
          <w:b/>
          <w:szCs w:val="24"/>
        </w:rPr>
        <w:t>Presentation of the Single control list of dual-use goods of Ukraine and the correlation table.</w:t>
      </w:r>
      <w:proofErr w:type="gramEnd"/>
    </w:p>
    <w:p w:rsidR="00234246" w:rsidRPr="00242006" w:rsidRDefault="00234246" w:rsidP="003F155D">
      <w:pPr>
        <w:ind w:left="1260" w:hanging="1260"/>
        <w:jc w:val="both"/>
        <w:rPr>
          <w:szCs w:val="24"/>
        </w:rPr>
      </w:pPr>
    </w:p>
    <w:p w:rsidR="00D11CFE" w:rsidRPr="00242006" w:rsidRDefault="00D11CFE" w:rsidP="00D11CFE">
      <w:pPr>
        <w:rPr>
          <w:szCs w:val="24"/>
        </w:rPr>
      </w:pPr>
      <w:r w:rsidRPr="00242006">
        <w:rPr>
          <w:szCs w:val="24"/>
          <w:u w:val="single"/>
        </w:rPr>
        <w:t>Moderator</w:t>
      </w:r>
      <w:r w:rsidRPr="00242006">
        <w:rPr>
          <w:szCs w:val="24"/>
        </w:rPr>
        <w:t>:</w:t>
      </w:r>
      <w:r w:rsidRPr="00242006">
        <w:rPr>
          <w:szCs w:val="24"/>
        </w:rPr>
        <w:tab/>
        <w:t xml:space="preserve"> STC.</w:t>
      </w:r>
    </w:p>
    <w:p w:rsidR="00234246" w:rsidRPr="00242006" w:rsidRDefault="00234246" w:rsidP="0056785E">
      <w:pPr>
        <w:rPr>
          <w:szCs w:val="24"/>
          <w:u w:val="single"/>
        </w:rPr>
      </w:pPr>
    </w:p>
    <w:p w:rsidR="00D11CFE" w:rsidRPr="00242006" w:rsidRDefault="00234246" w:rsidP="00D11CFE">
      <w:pPr>
        <w:ind w:left="1440" w:hanging="1440"/>
        <w:rPr>
          <w:bCs/>
          <w:i/>
          <w:szCs w:val="24"/>
        </w:rPr>
      </w:pPr>
      <w:r w:rsidRPr="00242006">
        <w:rPr>
          <w:bCs/>
          <w:szCs w:val="24"/>
        </w:rPr>
        <w:tab/>
      </w:r>
      <w:proofErr w:type="gramStart"/>
      <w:r w:rsidR="00D11CFE" w:rsidRPr="00242006">
        <w:rPr>
          <w:szCs w:val="24"/>
        </w:rPr>
        <w:t>●</w:t>
      </w:r>
      <w:r w:rsidR="00D11CFE" w:rsidRPr="00242006">
        <w:t xml:space="preserve">  Legal</w:t>
      </w:r>
      <w:proofErr w:type="gramEnd"/>
      <w:r w:rsidR="00D11CFE" w:rsidRPr="00242006">
        <w:t xml:space="preserve"> issues to be solved and practical steps to be taken by </w:t>
      </w:r>
      <w:r w:rsidR="00ED3ECF" w:rsidRPr="00242006">
        <w:t>Ukrainian</w:t>
      </w:r>
      <w:r w:rsidR="00D11CFE" w:rsidRPr="00242006">
        <w:t xml:space="preserve"> governmental bodies and industry in the transition period to the Single Control list of dual-use goods and technologies.  </w:t>
      </w:r>
    </w:p>
    <w:p w:rsidR="00D11CFE" w:rsidRPr="00242006" w:rsidRDefault="00D11CFE" w:rsidP="00D11CFE">
      <w:pPr>
        <w:ind w:left="552" w:firstLine="888"/>
        <w:jc w:val="both"/>
        <w:rPr>
          <w:bCs/>
          <w:i/>
          <w:szCs w:val="24"/>
        </w:rPr>
      </w:pPr>
      <w:r w:rsidRPr="00242006">
        <w:rPr>
          <w:bCs/>
          <w:i/>
          <w:szCs w:val="24"/>
        </w:rPr>
        <w:t xml:space="preserve">Speaker: </w:t>
      </w:r>
      <w:r w:rsidR="00ED3ECF" w:rsidRPr="00242006">
        <w:rPr>
          <w:bCs/>
          <w:i/>
          <w:szCs w:val="24"/>
        </w:rPr>
        <w:t xml:space="preserve">Viktor </w:t>
      </w:r>
      <w:proofErr w:type="spellStart"/>
      <w:r w:rsidR="00ED3ECF" w:rsidRPr="00242006">
        <w:rPr>
          <w:bCs/>
          <w:i/>
          <w:szCs w:val="24"/>
        </w:rPr>
        <w:t>Polyansky</w:t>
      </w:r>
      <w:proofErr w:type="spellEnd"/>
      <w:r w:rsidR="00ED3ECF" w:rsidRPr="00242006">
        <w:rPr>
          <w:bCs/>
          <w:i/>
          <w:szCs w:val="24"/>
        </w:rPr>
        <w:t xml:space="preserve">, </w:t>
      </w:r>
      <w:r w:rsidRPr="00242006">
        <w:rPr>
          <w:bCs/>
          <w:i/>
          <w:szCs w:val="24"/>
        </w:rPr>
        <w:t xml:space="preserve">SSECU </w:t>
      </w:r>
    </w:p>
    <w:p w:rsidR="00D11CFE" w:rsidRPr="00242006" w:rsidRDefault="00D11CFE" w:rsidP="00D11CFE">
      <w:pPr>
        <w:ind w:left="1302" w:hanging="42"/>
        <w:rPr>
          <w:bCs/>
          <w:i/>
          <w:szCs w:val="24"/>
        </w:rPr>
      </w:pPr>
    </w:p>
    <w:p w:rsidR="00D11CFE" w:rsidRPr="00242006" w:rsidRDefault="00D11CFE" w:rsidP="00D11CFE">
      <w:pPr>
        <w:ind w:left="1440"/>
        <w:rPr>
          <w:szCs w:val="24"/>
        </w:rPr>
      </w:pPr>
      <w:proofErr w:type="gramStart"/>
      <w:r w:rsidRPr="00242006">
        <w:rPr>
          <w:szCs w:val="24"/>
        </w:rPr>
        <w:t>●</w:t>
      </w:r>
      <w:r w:rsidRPr="00242006">
        <w:t xml:space="preserve">  Best</w:t>
      </w:r>
      <w:proofErr w:type="gramEnd"/>
      <w:r w:rsidR="00ED3ECF" w:rsidRPr="00242006">
        <w:t xml:space="preserve"> </w:t>
      </w:r>
      <w:r w:rsidRPr="00242006">
        <w:t xml:space="preserve"> practices of implementing the Single control list of dual-use goods. </w:t>
      </w:r>
      <w:proofErr w:type="gramStart"/>
      <w:r w:rsidRPr="00242006">
        <w:t>Advantages for exporters.</w:t>
      </w:r>
      <w:proofErr w:type="gramEnd"/>
      <w:r w:rsidRPr="00242006">
        <w:rPr>
          <w:szCs w:val="24"/>
        </w:rPr>
        <w:t xml:space="preserve"> </w:t>
      </w:r>
    </w:p>
    <w:p w:rsidR="00D11CFE" w:rsidRPr="00242006" w:rsidRDefault="00D11CFE" w:rsidP="00D11CFE">
      <w:pPr>
        <w:ind w:left="708" w:firstLine="708"/>
        <w:rPr>
          <w:i/>
          <w:szCs w:val="24"/>
        </w:rPr>
      </w:pPr>
      <w:r w:rsidRPr="00242006">
        <w:rPr>
          <w:bCs/>
          <w:i/>
          <w:szCs w:val="24"/>
        </w:rPr>
        <w:t>Speaker:</w:t>
      </w:r>
      <w:r w:rsidR="009A4790" w:rsidRPr="00242006">
        <w:rPr>
          <w:i/>
          <w:szCs w:val="24"/>
        </w:rPr>
        <w:t xml:space="preserve"> </w:t>
      </w:r>
      <w:proofErr w:type="spellStart"/>
      <w:r w:rsidR="009A4790" w:rsidRPr="00242006">
        <w:rPr>
          <w:i/>
          <w:szCs w:val="24"/>
        </w:rPr>
        <w:t>Gregorz</w:t>
      </w:r>
      <w:proofErr w:type="spellEnd"/>
      <w:r w:rsidR="009A4790" w:rsidRPr="00242006">
        <w:rPr>
          <w:i/>
          <w:szCs w:val="24"/>
        </w:rPr>
        <w:t xml:space="preserve"> </w:t>
      </w:r>
      <w:proofErr w:type="spellStart"/>
      <w:r w:rsidR="009A4790" w:rsidRPr="00242006">
        <w:rPr>
          <w:i/>
          <w:szCs w:val="24"/>
        </w:rPr>
        <w:t>Gawlik</w:t>
      </w:r>
      <w:proofErr w:type="spellEnd"/>
      <w:r w:rsidR="009A4790" w:rsidRPr="00242006">
        <w:rPr>
          <w:i/>
          <w:szCs w:val="24"/>
        </w:rPr>
        <w:t>, Poland</w:t>
      </w:r>
    </w:p>
    <w:p w:rsidR="00D11CFE" w:rsidRPr="00242006" w:rsidRDefault="00D11CFE" w:rsidP="00D11CFE">
      <w:pPr>
        <w:ind w:left="708" w:firstLine="708"/>
        <w:rPr>
          <w:i/>
          <w:szCs w:val="24"/>
        </w:rPr>
      </w:pPr>
    </w:p>
    <w:p w:rsidR="00D11CFE" w:rsidRPr="00242006" w:rsidRDefault="00D11CFE" w:rsidP="00D11CFE">
      <w:pPr>
        <w:ind w:left="1416"/>
        <w:rPr>
          <w:szCs w:val="24"/>
        </w:rPr>
      </w:pPr>
      <w:proofErr w:type="gramStart"/>
      <w:r w:rsidRPr="00242006">
        <w:rPr>
          <w:szCs w:val="24"/>
        </w:rPr>
        <w:t>●</w:t>
      </w:r>
      <w:r w:rsidRPr="00242006">
        <w:t xml:space="preserve">  Updating</w:t>
      </w:r>
      <w:proofErr w:type="gramEnd"/>
      <w:r w:rsidRPr="00242006">
        <w:t xml:space="preserve"> the Single Control list and introduction of changes indicated in the official documents of the international export control regimes.</w:t>
      </w:r>
      <w:r w:rsidRPr="00242006">
        <w:rPr>
          <w:szCs w:val="24"/>
        </w:rPr>
        <w:t xml:space="preserve"> </w:t>
      </w:r>
    </w:p>
    <w:p w:rsidR="00D11CFE" w:rsidRPr="0032088D" w:rsidRDefault="00D11CFE" w:rsidP="00D11CFE">
      <w:pPr>
        <w:pStyle w:val="a5"/>
        <w:spacing w:after="0" w:line="240" w:lineRule="auto"/>
        <w:ind w:left="1416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42006">
        <w:rPr>
          <w:rFonts w:ascii="Times New Roman" w:hAnsi="Times New Roman"/>
          <w:i/>
          <w:sz w:val="24"/>
          <w:szCs w:val="24"/>
          <w:lang w:val="en-US"/>
        </w:rPr>
        <w:t xml:space="preserve">Speaker: </w:t>
      </w:r>
      <w:proofErr w:type="spellStart"/>
      <w:r w:rsidR="00ED3ECF" w:rsidRPr="00242006">
        <w:rPr>
          <w:rFonts w:ascii="Times New Roman" w:hAnsi="Times New Roman"/>
          <w:i/>
          <w:sz w:val="24"/>
          <w:szCs w:val="24"/>
          <w:lang w:val="en-US"/>
        </w:rPr>
        <w:t>Serhiy</w:t>
      </w:r>
      <w:proofErr w:type="spellEnd"/>
      <w:r w:rsidR="00ED3ECF" w:rsidRPr="0024200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ED3ECF" w:rsidRPr="00242006">
        <w:rPr>
          <w:rFonts w:ascii="Times New Roman" w:hAnsi="Times New Roman"/>
          <w:i/>
          <w:sz w:val="24"/>
          <w:szCs w:val="24"/>
          <w:lang w:val="en-US"/>
        </w:rPr>
        <w:t>Kondratov</w:t>
      </w:r>
      <w:proofErr w:type="spellEnd"/>
      <w:r w:rsidR="00ED3ECF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32088D">
        <w:rPr>
          <w:rFonts w:ascii="Times New Roman" w:hAnsi="Times New Roman"/>
          <w:i/>
          <w:sz w:val="24"/>
          <w:szCs w:val="24"/>
          <w:lang w:val="en-US"/>
        </w:rPr>
        <w:t>STC</w:t>
      </w:r>
    </w:p>
    <w:p w:rsidR="00D11CFE" w:rsidRPr="0032088D" w:rsidRDefault="00D11CFE" w:rsidP="00D11CFE">
      <w:pPr>
        <w:ind w:left="1416"/>
        <w:rPr>
          <w:szCs w:val="24"/>
        </w:rPr>
      </w:pPr>
    </w:p>
    <w:p w:rsidR="00D11CFE" w:rsidRPr="0032088D" w:rsidRDefault="00D11CFE" w:rsidP="00D11CFE">
      <w:pPr>
        <w:ind w:left="1440"/>
        <w:rPr>
          <w:szCs w:val="24"/>
        </w:rPr>
      </w:pPr>
      <w:r w:rsidRPr="0032088D">
        <w:rPr>
          <w:szCs w:val="24"/>
        </w:rPr>
        <w:t xml:space="preserve">Questions/ answers  </w:t>
      </w:r>
    </w:p>
    <w:p w:rsidR="00234246" w:rsidRPr="0032088D" w:rsidRDefault="00234246" w:rsidP="00C86A7B">
      <w:pPr>
        <w:ind w:left="708" w:firstLine="708"/>
        <w:rPr>
          <w:szCs w:val="24"/>
        </w:rPr>
      </w:pPr>
    </w:p>
    <w:p w:rsidR="00234246" w:rsidRPr="0032088D" w:rsidRDefault="00234246" w:rsidP="0056785E">
      <w:pPr>
        <w:pStyle w:val="a5"/>
        <w:spacing w:after="0" w:line="240" w:lineRule="auto"/>
        <w:ind w:left="1440" w:hanging="144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32088D">
        <w:rPr>
          <w:rFonts w:ascii="Times New Roman" w:hAnsi="Times New Roman"/>
          <w:sz w:val="24"/>
          <w:szCs w:val="24"/>
          <w:lang w:val="en-US"/>
        </w:rPr>
        <w:t>15.30 - 16.00</w:t>
      </w:r>
      <w:r w:rsidRPr="0032088D">
        <w:rPr>
          <w:b/>
          <w:szCs w:val="24"/>
          <w:lang w:val="en-US"/>
        </w:rPr>
        <w:t xml:space="preserve"> </w:t>
      </w:r>
      <w:r w:rsidR="00D11CFE" w:rsidRPr="0032088D">
        <w:rPr>
          <w:rFonts w:ascii="Times New Roman" w:hAnsi="Times New Roman"/>
          <w:i/>
          <w:sz w:val="24"/>
          <w:szCs w:val="24"/>
          <w:lang w:val="en-US"/>
        </w:rPr>
        <w:t>Coffee break</w:t>
      </w:r>
    </w:p>
    <w:p w:rsidR="00D11CFE" w:rsidRPr="0032088D" w:rsidRDefault="00D11CFE" w:rsidP="0056785E">
      <w:pPr>
        <w:pStyle w:val="a5"/>
        <w:spacing w:after="0" w:line="240" w:lineRule="auto"/>
        <w:ind w:left="1440" w:hanging="1440"/>
        <w:jc w:val="both"/>
        <w:rPr>
          <w:b/>
          <w:szCs w:val="24"/>
          <w:lang w:val="en-US"/>
        </w:rPr>
      </w:pPr>
    </w:p>
    <w:p w:rsidR="00234246" w:rsidRPr="0032088D" w:rsidRDefault="00234246" w:rsidP="0056785E">
      <w:pPr>
        <w:pStyle w:val="a5"/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2088D">
        <w:rPr>
          <w:rFonts w:ascii="Times New Roman" w:hAnsi="Times New Roman"/>
          <w:sz w:val="24"/>
          <w:szCs w:val="24"/>
          <w:lang w:val="en-US"/>
        </w:rPr>
        <w:t>16.00 - 17.00</w:t>
      </w:r>
      <w:r w:rsidRPr="0032088D">
        <w:rPr>
          <w:b/>
          <w:szCs w:val="24"/>
          <w:lang w:val="en-US"/>
        </w:rPr>
        <w:t xml:space="preserve"> </w:t>
      </w:r>
      <w:r w:rsidR="00D11CFE" w:rsidRPr="0032088D">
        <w:rPr>
          <w:rFonts w:ascii="Times New Roman" w:hAnsi="Times New Roman"/>
          <w:b/>
          <w:sz w:val="24"/>
          <w:szCs w:val="24"/>
          <w:lang w:val="en-US"/>
        </w:rPr>
        <w:t>Summing up results</w:t>
      </w:r>
      <w:r w:rsidRPr="0032088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34246" w:rsidRPr="0032088D" w:rsidRDefault="00234246" w:rsidP="0056785E">
      <w:pPr>
        <w:rPr>
          <w:szCs w:val="24"/>
        </w:rPr>
      </w:pPr>
    </w:p>
    <w:p w:rsidR="00D11CFE" w:rsidRPr="0032088D" w:rsidRDefault="00D11CFE" w:rsidP="00D11CFE">
      <w:pPr>
        <w:ind w:left="1410" w:hanging="1410"/>
        <w:rPr>
          <w:szCs w:val="24"/>
        </w:rPr>
      </w:pPr>
      <w:r w:rsidRPr="0032088D">
        <w:rPr>
          <w:szCs w:val="24"/>
          <w:u w:val="single"/>
        </w:rPr>
        <w:t>Moderators</w:t>
      </w:r>
      <w:r w:rsidRPr="0032088D">
        <w:rPr>
          <w:szCs w:val="24"/>
        </w:rPr>
        <w:t>:</w:t>
      </w:r>
      <w:r w:rsidRPr="0032088D">
        <w:rPr>
          <w:szCs w:val="24"/>
        </w:rPr>
        <w:tab/>
        <w:t xml:space="preserve">Representatives of SSECU, MEDT, </w:t>
      </w:r>
      <w:r w:rsidRPr="0032088D">
        <w:t>SSM</w:t>
      </w:r>
      <w:r w:rsidRPr="0032088D">
        <w:rPr>
          <w:szCs w:val="24"/>
        </w:rPr>
        <w:t>, STC.</w:t>
      </w:r>
    </w:p>
    <w:p w:rsidR="00234246" w:rsidRPr="0032088D" w:rsidRDefault="00234246" w:rsidP="004A0964">
      <w:pPr>
        <w:ind w:left="1440" w:hanging="24"/>
        <w:jc w:val="both"/>
        <w:rPr>
          <w:szCs w:val="24"/>
        </w:rPr>
      </w:pPr>
    </w:p>
    <w:p w:rsidR="0093450D" w:rsidRPr="0032088D" w:rsidRDefault="0093450D" w:rsidP="0093450D">
      <w:pPr>
        <w:ind w:left="1440" w:hanging="24"/>
        <w:jc w:val="both"/>
        <w:rPr>
          <w:szCs w:val="24"/>
        </w:rPr>
      </w:pPr>
      <w:r w:rsidRPr="0032088D">
        <w:rPr>
          <w:szCs w:val="24"/>
        </w:rPr>
        <w:t>●</w:t>
      </w:r>
      <w:r w:rsidRPr="0032088D">
        <w:t xml:space="preserve"> </w:t>
      </w:r>
      <w:r w:rsidRPr="0032088D">
        <w:rPr>
          <w:szCs w:val="24"/>
        </w:rPr>
        <w:t xml:space="preserve">Practical aspects of reaching compliance by industrial enterprises with latest export control requirements in the field of international security.  </w:t>
      </w:r>
    </w:p>
    <w:p w:rsidR="00234246" w:rsidRPr="0032088D" w:rsidRDefault="00234246" w:rsidP="004A0964">
      <w:pPr>
        <w:ind w:left="1440" w:hanging="24"/>
        <w:jc w:val="both"/>
        <w:rPr>
          <w:szCs w:val="24"/>
        </w:rPr>
      </w:pPr>
    </w:p>
    <w:p w:rsidR="00234246" w:rsidRPr="0032088D" w:rsidRDefault="00234246" w:rsidP="004A0964">
      <w:pPr>
        <w:pStyle w:val="a5"/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2088D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="0093450D" w:rsidRPr="0032088D">
        <w:rPr>
          <w:szCs w:val="24"/>
          <w:lang w:val="en-US"/>
        </w:rPr>
        <w:t>●</w:t>
      </w:r>
      <w:r w:rsidR="0093450D" w:rsidRPr="0032088D">
        <w:rPr>
          <w:lang w:val="en-US"/>
        </w:rPr>
        <w:t xml:space="preserve">  </w:t>
      </w:r>
      <w:r w:rsidR="0093450D" w:rsidRPr="0032088D">
        <w:rPr>
          <w:rFonts w:ascii="Times New Roman" w:hAnsi="Times New Roman"/>
          <w:sz w:val="24"/>
          <w:szCs w:val="24"/>
          <w:lang w:val="en-US"/>
        </w:rPr>
        <w:t>Discussions</w:t>
      </w:r>
      <w:proofErr w:type="gramEnd"/>
      <w:r w:rsidR="0093450D" w:rsidRPr="0032088D">
        <w:rPr>
          <w:rFonts w:ascii="Times New Roman" w:hAnsi="Times New Roman"/>
          <w:sz w:val="24"/>
          <w:szCs w:val="24"/>
          <w:lang w:val="en-US"/>
        </w:rPr>
        <w:t xml:space="preserve"> and experience exchange.</w:t>
      </w:r>
    </w:p>
    <w:p w:rsidR="00234246" w:rsidRPr="0032088D" w:rsidRDefault="00234246" w:rsidP="004A0964">
      <w:pPr>
        <w:rPr>
          <w:szCs w:val="24"/>
        </w:rPr>
      </w:pPr>
    </w:p>
    <w:p w:rsidR="00234246" w:rsidRPr="0032088D" w:rsidRDefault="00234246" w:rsidP="0093450D">
      <w:pPr>
        <w:pStyle w:val="a5"/>
        <w:spacing w:after="0" w:line="240" w:lineRule="auto"/>
        <w:ind w:left="1440" w:hanging="2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2088D">
        <w:rPr>
          <w:rFonts w:ascii="Arial" w:hAnsi="Arial" w:cs="Arial"/>
          <w:szCs w:val="24"/>
          <w:lang w:val="en-US"/>
        </w:rPr>
        <w:t xml:space="preserve">● </w:t>
      </w:r>
      <w:r w:rsidR="0093450D" w:rsidRPr="0032088D">
        <w:rPr>
          <w:rFonts w:ascii="Times New Roman" w:hAnsi="Times New Roman"/>
          <w:sz w:val="24"/>
          <w:szCs w:val="24"/>
          <w:lang w:val="en-US"/>
        </w:rPr>
        <w:t>Plans for future</w:t>
      </w:r>
      <w:r w:rsidRPr="0032088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93450D" w:rsidRPr="0032088D">
        <w:rPr>
          <w:rFonts w:ascii="Times New Roman" w:hAnsi="Times New Roman"/>
          <w:sz w:val="24"/>
          <w:szCs w:val="24"/>
          <w:lang w:val="en-US"/>
        </w:rPr>
        <w:t>Final remarks and suggestions</w:t>
      </w:r>
      <w:r w:rsidRPr="0032088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32088D"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234246" w:rsidRPr="0032088D" w:rsidSect="008A7C01">
      <w:pgSz w:w="11906" w:h="16838"/>
      <w:pgMar w:top="54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0A5"/>
    <w:multiLevelType w:val="hybridMultilevel"/>
    <w:tmpl w:val="D422B152"/>
    <w:lvl w:ilvl="0" w:tplc="117C05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D66E378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E717DC"/>
    <w:multiLevelType w:val="hybridMultilevel"/>
    <w:tmpl w:val="170A5756"/>
    <w:lvl w:ilvl="0" w:tplc="1FECFC4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FE3793"/>
    <w:multiLevelType w:val="hybridMultilevel"/>
    <w:tmpl w:val="4E8CD516"/>
    <w:lvl w:ilvl="0" w:tplc="7F38E8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F36B6"/>
    <w:multiLevelType w:val="hybridMultilevel"/>
    <w:tmpl w:val="EF24D04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DB0FA9"/>
    <w:multiLevelType w:val="hybridMultilevel"/>
    <w:tmpl w:val="9BDA67AA"/>
    <w:lvl w:ilvl="0" w:tplc="20C6D2E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5">
    <w:nsid w:val="51F15618"/>
    <w:multiLevelType w:val="multilevel"/>
    <w:tmpl w:val="7E6EB644"/>
    <w:lvl w:ilvl="0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20"/>
      <w:numFmt w:val="decimal"/>
      <w:lvlText w:val="%1.%2-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6">
    <w:nsid w:val="5EF9396D"/>
    <w:multiLevelType w:val="multilevel"/>
    <w:tmpl w:val="7E6EB644"/>
    <w:lvl w:ilvl="0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20"/>
      <w:numFmt w:val="decimal"/>
      <w:lvlText w:val="%1.%2-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7">
    <w:nsid w:val="6C235699"/>
    <w:multiLevelType w:val="multilevel"/>
    <w:tmpl w:val="7E6EB644"/>
    <w:lvl w:ilvl="0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20"/>
      <w:numFmt w:val="decimal"/>
      <w:lvlText w:val="%1.%2-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8">
    <w:nsid w:val="735147A1"/>
    <w:multiLevelType w:val="hybridMultilevel"/>
    <w:tmpl w:val="7A708B50"/>
    <w:lvl w:ilvl="0" w:tplc="8F3A1470">
      <w:start w:val="9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81"/>
    <w:rsid w:val="0001607A"/>
    <w:rsid w:val="00024961"/>
    <w:rsid w:val="000250E9"/>
    <w:rsid w:val="00025547"/>
    <w:rsid w:val="000877F6"/>
    <w:rsid w:val="00092AE3"/>
    <w:rsid w:val="00097282"/>
    <w:rsid w:val="000B2D6C"/>
    <w:rsid w:val="000C1A44"/>
    <w:rsid w:val="000C272A"/>
    <w:rsid w:val="000C279D"/>
    <w:rsid w:val="000C54B1"/>
    <w:rsid w:val="000D349B"/>
    <w:rsid w:val="000D4A18"/>
    <w:rsid w:val="000E04C0"/>
    <w:rsid w:val="000F535C"/>
    <w:rsid w:val="0011038F"/>
    <w:rsid w:val="00137359"/>
    <w:rsid w:val="00143181"/>
    <w:rsid w:val="00162729"/>
    <w:rsid w:val="00165DCD"/>
    <w:rsid w:val="00183F34"/>
    <w:rsid w:val="00195640"/>
    <w:rsid w:val="001A0CAA"/>
    <w:rsid w:val="001A1D71"/>
    <w:rsid w:val="001E3373"/>
    <w:rsid w:val="00224F23"/>
    <w:rsid w:val="00234246"/>
    <w:rsid w:val="00235639"/>
    <w:rsid w:val="00242006"/>
    <w:rsid w:val="0024591B"/>
    <w:rsid w:val="00247D56"/>
    <w:rsid w:val="00251FD4"/>
    <w:rsid w:val="00266EF3"/>
    <w:rsid w:val="00283312"/>
    <w:rsid w:val="00293D3C"/>
    <w:rsid w:val="002B1558"/>
    <w:rsid w:val="0030388F"/>
    <w:rsid w:val="0032088D"/>
    <w:rsid w:val="003353C3"/>
    <w:rsid w:val="00340436"/>
    <w:rsid w:val="00346D73"/>
    <w:rsid w:val="00355F4D"/>
    <w:rsid w:val="00362429"/>
    <w:rsid w:val="00382E98"/>
    <w:rsid w:val="003A1218"/>
    <w:rsid w:val="003A4F29"/>
    <w:rsid w:val="003D6987"/>
    <w:rsid w:val="003E0ACB"/>
    <w:rsid w:val="003F155D"/>
    <w:rsid w:val="0040656B"/>
    <w:rsid w:val="0041764A"/>
    <w:rsid w:val="00424ECF"/>
    <w:rsid w:val="00461D5E"/>
    <w:rsid w:val="004A0964"/>
    <w:rsid w:val="004A4FDD"/>
    <w:rsid w:val="004B134E"/>
    <w:rsid w:val="004B6FE1"/>
    <w:rsid w:val="004C2F2D"/>
    <w:rsid w:val="004E27AB"/>
    <w:rsid w:val="004E4A9D"/>
    <w:rsid w:val="004F0F52"/>
    <w:rsid w:val="004F6EE2"/>
    <w:rsid w:val="005017ED"/>
    <w:rsid w:val="005141EE"/>
    <w:rsid w:val="005169FA"/>
    <w:rsid w:val="0052447A"/>
    <w:rsid w:val="00532419"/>
    <w:rsid w:val="005501E8"/>
    <w:rsid w:val="005502A5"/>
    <w:rsid w:val="0056197B"/>
    <w:rsid w:val="0056785E"/>
    <w:rsid w:val="00583915"/>
    <w:rsid w:val="005908DD"/>
    <w:rsid w:val="00594412"/>
    <w:rsid w:val="005A3B97"/>
    <w:rsid w:val="005B6816"/>
    <w:rsid w:val="005D1986"/>
    <w:rsid w:val="005D3F2B"/>
    <w:rsid w:val="005D65E8"/>
    <w:rsid w:val="005E6892"/>
    <w:rsid w:val="005E7E64"/>
    <w:rsid w:val="005F0B70"/>
    <w:rsid w:val="00604D3C"/>
    <w:rsid w:val="006078A1"/>
    <w:rsid w:val="00613464"/>
    <w:rsid w:val="006260C9"/>
    <w:rsid w:val="00630EDB"/>
    <w:rsid w:val="006431D2"/>
    <w:rsid w:val="0065499B"/>
    <w:rsid w:val="006B0E8E"/>
    <w:rsid w:val="006D615A"/>
    <w:rsid w:val="006D6978"/>
    <w:rsid w:val="006E19B4"/>
    <w:rsid w:val="006E7AF7"/>
    <w:rsid w:val="006F04D3"/>
    <w:rsid w:val="00720277"/>
    <w:rsid w:val="0075584F"/>
    <w:rsid w:val="00762C19"/>
    <w:rsid w:val="00777022"/>
    <w:rsid w:val="007776F1"/>
    <w:rsid w:val="007977FA"/>
    <w:rsid w:val="007C3ACE"/>
    <w:rsid w:val="007C5681"/>
    <w:rsid w:val="007E75A5"/>
    <w:rsid w:val="007F2D1D"/>
    <w:rsid w:val="007F59D4"/>
    <w:rsid w:val="00810427"/>
    <w:rsid w:val="00827900"/>
    <w:rsid w:val="00846CD6"/>
    <w:rsid w:val="008525A0"/>
    <w:rsid w:val="008857BB"/>
    <w:rsid w:val="008A1266"/>
    <w:rsid w:val="008A4014"/>
    <w:rsid w:val="008A6C43"/>
    <w:rsid w:val="008A7C01"/>
    <w:rsid w:val="008B03AF"/>
    <w:rsid w:val="008B0967"/>
    <w:rsid w:val="008B3D04"/>
    <w:rsid w:val="008D502A"/>
    <w:rsid w:val="0090104D"/>
    <w:rsid w:val="00920728"/>
    <w:rsid w:val="0093450D"/>
    <w:rsid w:val="00951775"/>
    <w:rsid w:val="0096464E"/>
    <w:rsid w:val="00985865"/>
    <w:rsid w:val="009941EA"/>
    <w:rsid w:val="009A04C7"/>
    <w:rsid w:val="009A1FA8"/>
    <w:rsid w:val="009A4790"/>
    <w:rsid w:val="009C7744"/>
    <w:rsid w:val="009C7BE2"/>
    <w:rsid w:val="009D1C71"/>
    <w:rsid w:val="009F451D"/>
    <w:rsid w:val="00A016B9"/>
    <w:rsid w:val="00A06AA1"/>
    <w:rsid w:val="00A238F3"/>
    <w:rsid w:val="00A247DC"/>
    <w:rsid w:val="00A27DDD"/>
    <w:rsid w:val="00A31890"/>
    <w:rsid w:val="00A34AAD"/>
    <w:rsid w:val="00A45AA4"/>
    <w:rsid w:val="00A5794B"/>
    <w:rsid w:val="00A67CD3"/>
    <w:rsid w:val="00A70D0E"/>
    <w:rsid w:val="00A72354"/>
    <w:rsid w:val="00A8389C"/>
    <w:rsid w:val="00A9113B"/>
    <w:rsid w:val="00AC0D14"/>
    <w:rsid w:val="00AD2461"/>
    <w:rsid w:val="00B51C6F"/>
    <w:rsid w:val="00B63566"/>
    <w:rsid w:val="00B844F4"/>
    <w:rsid w:val="00BC6902"/>
    <w:rsid w:val="00BE2454"/>
    <w:rsid w:val="00BE5E70"/>
    <w:rsid w:val="00BF2D0F"/>
    <w:rsid w:val="00C10661"/>
    <w:rsid w:val="00C31A8D"/>
    <w:rsid w:val="00C33D31"/>
    <w:rsid w:val="00C40989"/>
    <w:rsid w:val="00C46F0A"/>
    <w:rsid w:val="00C504F0"/>
    <w:rsid w:val="00C61301"/>
    <w:rsid w:val="00C83DE5"/>
    <w:rsid w:val="00C86A7B"/>
    <w:rsid w:val="00CA0CD6"/>
    <w:rsid w:val="00CB54E8"/>
    <w:rsid w:val="00CD7DC6"/>
    <w:rsid w:val="00D11CFE"/>
    <w:rsid w:val="00D14B61"/>
    <w:rsid w:val="00D15889"/>
    <w:rsid w:val="00D17477"/>
    <w:rsid w:val="00D328AB"/>
    <w:rsid w:val="00D403BD"/>
    <w:rsid w:val="00D51DAF"/>
    <w:rsid w:val="00D52F18"/>
    <w:rsid w:val="00D55BD4"/>
    <w:rsid w:val="00D84E9B"/>
    <w:rsid w:val="00D9512D"/>
    <w:rsid w:val="00DA2B70"/>
    <w:rsid w:val="00DA359C"/>
    <w:rsid w:val="00DB3C58"/>
    <w:rsid w:val="00DD5149"/>
    <w:rsid w:val="00DE4C90"/>
    <w:rsid w:val="00DE5320"/>
    <w:rsid w:val="00DF0D75"/>
    <w:rsid w:val="00E0486A"/>
    <w:rsid w:val="00E10066"/>
    <w:rsid w:val="00E110A7"/>
    <w:rsid w:val="00E219F6"/>
    <w:rsid w:val="00E24CAE"/>
    <w:rsid w:val="00E47764"/>
    <w:rsid w:val="00E56BFA"/>
    <w:rsid w:val="00E72434"/>
    <w:rsid w:val="00E72E8F"/>
    <w:rsid w:val="00EA30CC"/>
    <w:rsid w:val="00EA51BD"/>
    <w:rsid w:val="00EB0A3D"/>
    <w:rsid w:val="00EC310B"/>
    <w:rsid w:val="00ED3ECF"/>
    <w:rsid w:val="00ED5ABE"/>
    <w:rsid w:val="00EE41A7"/>
    <w:rsid w:val="00F0439B"/>
    <w:rsid w:val="00F04B2B"/>
    <w:rsid w:val="00F13BCB"/>
    <w:rsid w:val="00F2452D"/>
    <w:rsid w:val="00F27A10"/>
    <w:rsid w:val="00F36331"/>
    <w:rsid w:val="00F56881"/>
    <w:rsid w:val="00FB1D4F"/>
    <w:rsid w:val="00FC288A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81"/>
    <w:rPr>
      <w:sz w:val="24"/>
      <w:szCs w:val="20"/>
      <w:lang w:val="en-US" w:eastAsia="en-US"/>
    </w:rPr>
  </w:style>
  <w:style w:type="paragraph" w:styleId="1">
    <w:name w:val="heading 1"/>
    <w:basedOn w:val="a"/>
    <w:link w:val="10"/>
    <w:uiPriority w:val="99"/>
    <w:qFormat/>
    <w:locked/>
    <w:rsid w:val="00346D73"/>
    <w:pPr>
      <w:outlineLvl w:val="0"/>
    </w:pPr>
    <w:rPr>
      <w:rFonts w:ascii="Arial" w:hAnsi="Arial" w:cs="Arial"/>
      <w:b/>
      <w:bCs/>
      <w:kern w:val="3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246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0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2461"/>
    <w:rPr>
      <w:rFonts w:cs="Times New Roman"/>
      <w:sz w:val="2"/>
      <w:lang w:val="en-US" w:eastAsia="en-US"/>
    </w:rPr>
  </w:style>
  <w:style w:type="paragraph" w:styleId="a5">
    <w:name w:val="List Paragraph"/>
    <w:basedOn w:val="a"/>
    <w:uiPriority w:val="34"/>
    <w:qFormat/>
    <w:rsid w:val="00CB54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6">
    <w:name w:val="Normal (Web)"/>
    <w:basedOn w:val="a"/>
    <w:uiPriority w:val="99"/>
    <w:rsid w:val="00346D73"/>
    <w:pPr>
      <w:spacing w:before="100" w:beforeAutospacing="1" w:after="100" w:afterAutospacing="1"/>
    </w:pPr>
    <w:rPr>
      <w:rFonts w:ascii="Verdana" w:hAnsi="Verdana"/>
      <w:sz w:val="16"/>
      <w:szCs w:val="16"/>
      <w:lang w:val="ru-RU" w:eastAsia="ru-RU"/>
    </w:rPr>
  </w:style>
  <w:style w:type="paragraph" w:customStyle="1" w:styleId="CharChar">
    <w:name w:val="Char Char"/>
    <w:basedOn w:val="a"/>
    <w:uiPriority w:val="99"/>
    <w:rsid w:val="00346D73"/>
    <w:rPr>
      <w:rFonts w:ascii="Verdana" w:hAnsi="Verdana"/>
      <w:sz w:val="20"/>
    </w:rPr>
  </w:style>
  <w:style w:type="paragraph" w:customStyle="1" w:styleId="CharChar1">
    <w:name w:val="Char Char1"/>
    <w:basedOn w:val="a"/>
    <w:uiPriority w:val="99"/>
    <w:rsid w:val="003A4F29"/>
    <w:rPr>
      <w:rFonts w:ascii="Verdana" w:hAnsi="Verdana"/>
      <w:sz w:val="20"/>
    </w:rPr>
  </w:style>
  <w:style w:type="paragraph" w:customStyle="1" w:styleId="11">
    <w:name w:val="1"/>
    <w:basedOn w:val="a"/>
    <w:uiPriority w:val="99"/>
    <w:rsid w:val="00CD7DC6"/>
    <w:pPr>
      <w:spacing w:after="160" w:line="240" w:lineRule="exact"/>
    </w:pPr>
    <w:rPr>
      <w:rFonts w:ascii="Arial" w:hAnsi="Arial" w:cs="Arial"/>
      <w:sz w:val="20"/>
    </w:rPr>
  </w:style>
  <w:style w:type="paragraph" w:customStyle="1" w:styleId="12">
    <w:name w:val="Абзац списка1"/>
    <w:basedOn w:val="a"/>
    <w:uiPriority w:val="99"/>
    <w:rsid w:val="008A12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2">
    <w:name w:val="Char Char2"/>
    <w:basedOn w:val="a"/>
    <w:uiPriority w:val="99"/>
    <w:rsid w:val="000C1A44"/>
    <w:rPr>
      <w:rFonts w:ascii="Verdana" w:hAnsi="Verdana"/>
      <w:sz w:val="20"/>
    </w:rPr>
  </w:style>
  <w:style w:type="character" w:customStyle="1" w:styleId="apple-converted-space">
    <w:name w:val="apple-converted-space"/>
    <w:basedOn w:val="a0"/>
    <w:rsid w:val="00245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81"/>
    <w:rPr>
      <w:sz w:val="24"/>
      <w:szCs w:val="20"/>
      <w:lang w:val="en-US" w:eastAsia="en-US"/>
    </w:rPr>
  </w:style>
  <w:style w:type="paragraph" w:styleId="1">
    <w:name w:val="heading 1"/>
    <w:basedOn w:val="a"/>
    <w:link w:val="10"/>
    <w:uiPriority w:val="99"/>
    <w:qFormat/>
    <w:locked/>
    <w:rsid w:val="00346D73"/>
    <w:pPr>
      <w:outlineLvl w:val="0"/>
    </w:pPr>
    <w:rPr>
      <w:rFonts w:ascii="Arial" w:hAnsi="Arial" w:cs="Arial"/>
      <w:b/>
      <w:bCs/>
      <w:kern w:val="3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246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0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2461"/>
    <w:rPr>
      <w:rFonts w:cs="Times New Roman"/>
      <w:sz w:val="2"/>
      <w:lang w:val="en-US" w:eastAsia="en-US"/>
    </w:rPr>
  </w:style>
  <w:style w:type="paragraph" w:styleId="a5">
    <w:name w:val="List Paragraph"/>
    <w:basedOn w:val="a"/>
    <w:uiPriority w:val="34"/>
    <w:qFormat/>
    <w:rsid w:val="00CB54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6">
    <w:name w:val="Normal (Web)"/>
    <w:basedOn w:val="a"/>
    <w:uiPriority w:val="99"/>
    <w:rsid w:val="00346D73"/>
    <w:pPr>
      <w:spacing w:before="100" w:beforeAutospacing="1" w:after="100" w:afterAutospacing="1"/>
    </w:pPr>
    <w:rPr>
      <w:rFonts w:ascii="Verdana" w:hAnsi="Verdana"/>
      <w:sz w:val="16"/>
      <w:szCs w:val="16"/>
      <w:lang w:val="ru-RU" w:eastAsia="ru-RU"/>
    </w:rPr>
  </w:style>
  <w:style w:type="paragraph" w:customStyle="1" w:styleId="CharChar">
    <w:name w:val="Char Char"/>
    <w:basedOn w:val="a"/>
    <w:uiPriority w:val="99"/>
    <w:rsid w:val="00346D73"/>
    <w:rPr>
      <w:rFonts w:ascii="Verdana" w:hAnsi="Verdana"/>
      <w:sz w:val="20"/>
    </w:rPr>
  </w:style>
  <w:style w:type="paragraph" w:customStyle="1" w:styleId="CharChar1">
    <w:name w:val="Char Char1"/>
    <w:basedOn w:val="a"/>
    <w:uiPriority w:val="99"/>
    <w:rsid w:val="003A4F29"/>
    <w:rPr>
      <w:rFonts w:ascii="Verdana" w:hAnsi="Verdana"/>
      <w:sz w:val="20"/>
    </w:rPr>
  </w:style>
  <w:style w:type="paragraph" w:customStyle="1" w:styleId="11">
    <w:name w:val="1"/>
    <w:basedOn w:val="a"/>
    <w:uiPriority w:val="99"/>
    <w:rsid w:val="00CD7DC6"/>
    <w:pPr>
      <w:spacing w:after="160" w:line="240" w:lineRule="exact"/>
    </w:pPr>
    <w:rPr>
      <w:rFonts w:ascii="Arial" w:hAnsi="Arial" w:cs="Arial"/>
      <w:sz w:val="20"/>
    </w:rPr>
  </w:style>
  <w:style w:type="paragraph" w:customStyle="1" w:styleId="12">
    <w:name w:val="Абзац списка1"/>
    <w:basedOn w:val="a"/>
    <w:uiPriority w:val="99"/>
    <w:rsid w:val="008A12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2">
    <w:name w:val="Char Char2"/>
    <w:basedOn w:val="a"/>
    <w:uiPriority w:val="99"/>
    <w:rsid w:val="000C1A44"/>
    <w:rPr>
      <w:rFonts w:ascii="Verdana" w:hAnsi="Verdana"/>
      <w:sz w:val="20"/>
    </w:rPr>
  </w:style>
  <w:style w:type="character" w:customStyle="1" w:styleId="apple-converted-space">
    <w:name w:val="apple-converted-space"/>
    <w:basedOn w:val="a0"/>
    <w:rsid w:val="00245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Головні спеціалісти (1)</vt:lpstr>
    </vt:vector>
  </TitlesOfParts>
  <Company>SPecialiST RePack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Головні спеціалісти (1)</dc:title>
  <dc:creator>Саша</dc:creator>
  <cp:lastModifiedBy>Саша</cp:lastModifiedBy>
  <cp:revision>5</cp:revision>
  <cp:lastPrinted>2015-09-21T09:37:00Z</cp:lastPrinted>
  <dcterms:created xsi:type="dcterms:W3CDTF">2015-11-17T07:57:00Z</dcterms:created>
  <dcterms:modified xsi:type="dcterms:W3CDTF">2015-11-17T09:55:00Z</dcterms:modified>
</cp:coreProperties>
</file>